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B0" w:rsidRPr="00F850DC" w:rsidRDefault="00C327B0" w:rsidP="00F850DC">
      <w:pPr>
        <w:pStyle w:val="Estilo"/>
        <w:spacing w:line="216" w:lineRule="exact"/>
        <w:ind w:left="57"/>
        <w:jc w:val="both"/>
        <w:rPr>
          <w:b/>
          <w:bCs/>
          <w:i/>
          <w:iCs/>
          <w:sz w:val="22"/>
          <w:szCs w:val="22"/>
        </w:rPr>
      </w:pPr>
      <w:r w:rsidRPr="00F850DC">
        <w:rPr>
          <w:b/>
          <w:bCs/>
          <w:i/>
          <w:iCs/>
          <w:sz w:val="22"/>
          <w:szCs w:val="22"/>
        </w:rPr>
        <w:t>EDITAL DE CHAMADA PÚBLICA DOS GÊNEROS DA AGRICULTURA FAMILIAR</w:t>
      </w:r>
    </w:p>
    <w:p w:rsidR="00C327B0" w:rsidRPr="00F850DC" w:rsidRDefault="00C327B0" w:rsidP="00F850DC">
      <w:pPr>
        <w:pStyle w:val="Estilo"/>
        <w:spacing w:line="230" w:lineRule="exact"/>
        <w:ind w:left="2064"/>
        <w:jc w:val="both"/>
        <w:rPr>
          <w:b/>
          <w:bCs/>
          <w:sz w:val="22"/>
          <w:szCs w:val="22"/>
        </w:rPr>
      </w:pPr>
    </w:p>
    <w:p w:rsidR="00A26277" w:rsidRPr="00F850DC" w:rsidRDefault="00A26277" w:rsidP="00F850DC">
      <w:pPr>
        <w:pStyle w:val="Estilo"/>
        <w:spacing w:line="230" w:lineRule="exact"/>
        <w:jc w:val="both"/>
        <w:rPr>
          <w:b/>
          <w:bCs/>
          <w:sz w:val="22"/>
          <w:szCs w:val="22"/>
        </w:rPr>
      </w:pPr>
    </w:p>
    <w:p w:rsidR="00A26277" w:rsidRPr="00F850DC" w:rsidRDefault="007E649C" w:rsidP="00F850DC">
      <w:pPr>
        <w:jc w:val="both"/>
        <w:rPr>
          <w:rFonts w:ascii="Arial" w:hAnsi="Arial" w:cs="Arial"/>
          <w:b/>
        </w:rPr>
      </w:pPr>
      <w:r w:rsidRPr="00F850DC">
        <w:rPr>
          <w:rFonts w:ascii="Arial" w:hAnsi="Arial" w:cs="Arial"/>
          <w:b/>
        </w:rPr>
        <w:t>Chamada Pública n.º 000</w:t>
      </w:r>
      <w:r w:rsidR="00C657A1">
        <w:rPr>
          <w:rFonts w:ascii="Arial" w:hAnsi="Arial" w:cs="Arial"/>
          <w:b/>
        </w:rPr>
        <w:t>2</w:t>
      </w:r>
      <w:r w:rsidRPr="00F850DC">
        <w:rPr>
          <w:rFonts w:ascii="Arial" w:hAnsi="Arial" w:cs="Arial"/>
          <w:b/>
        </w:rPr>
        <w:t>/</w:t>
      </w:r>
      <w:r w:rsidR="00BF1BFF" w:rsidRPr="00F850DC">
        <w:rPr>
          <w:rFonts w:ascii="Arial" w:hAnsi="Arial" w:cs="Arial"/>
          <w:b/>
        </w:rPr>
        <w:t>20</w:t>
      </w:r>
      <w:r w:rsidRPr="00F850DC">
        <w:rPr>
          <w:rFonts w:ascii="Arial" w:hAnsi="Arial" w:cs="Arial"/>
          <w:b/>
        </w:rPr>
        <w:t>1</w:t>
      </w:r>
      <w:r w:rsidR="00C657A1">
        <w:rPr>
          <w:rFonts w:ascii="Arial" w:hAnsi="Arial" w:cs="Arial"/>
          <w:b/>
        </w:rPr>
        <w:t>5</w:t>
      </w:r>
      <w:r w:rsidR="00A26277" w:rsidRPr="00F850DC">
        <w:rPr>
          <w:rFonts w:ascii="Arial" w:hAnsi="Arial" w:cs="Arial"/>
          <w:b/>
        </w:rPr>
        <w:t xml:space="preserve"> para aquisição de gêneros alimentícios da agricultura familiar para alimentação escolar com dispensa de licitação, Lei n.º 11.947, de 16/07/2009, Resolução n.º 38 do FNDE, de 16/07/2009, e Resolução nº 25, de 04/07/2012.</w:t>
      </w:r>
    </w:p>
    <w:p w:rsidR="00C327B0" w:rsidRPr="00F850DC" w:rsidRDefault="00763770" w:rsidP="00F850DC">
      <w:pPr>
        <w:jc w:val="both"/>
        <w:rPr>
          <w:rFonts w:ascii="Arial" w:hAnsi="Arial" w:cs="Arial"/>
        </w:rPr>
      </w:pPr>
      <w:r w:rsidRPr="00F850DC">
        <w:rPr>
          <w:rFonts w:ascii="Arial" w:hAnsi="Arial" w:cs="Arial"/>
        </w:rPr>
        <w:t xml:space="preserve">O </w:t>
      </w:r>
      <w:r w:rsidR="000A5DA9" w:rsidRPr="00F850DC">
        <w:rPr>
          <w:rFonts w:ascii="Arial" w:hAnsi="Arial" w:cs="Arial"/>
        </w:rPr>
        <w:t>Município</w:t>
      </w:r>
      <w:r w:rsidR="00C327B0" w:rsidRPr="00F850DC">
        <w:rPr>
          <w:rFonts w:ascii="Arial" w:hAnsi="Arial" w:cs="Arial"/>
        </w:rPr>
        <w:t xml:space="preserve"> de Salto Veloso - SC, pessoa jurídica de direito público, com sede </w:t>
      </w:r>
      <w:r w:rsidR="00C327B0" w:rsidRPr="00F850DC">
        <w:rPr>
          <w:rFonts w:ascii="Arial" w:hAnsi="Arial" w:cs="Arial"/>
          <w:w w:val="92"/>
        </w:rPr>
        <w:t xml:space="preserve">à </w:t>
      </w:r>
      <w:r w:rsidR="00C327B0" w:rsidRPr="00F850DC">
        <w:rPr>
          <w:rFonts w:ascii="Arial" w:hAnsi="Arial" w:cs="Arial"/>
        </w:rPr>
        <w:t xml:space="preserve">Travessa das Flores, 058, centro, inscrita no CNPJ sob </w:t>
      </w:r>
      <w:proofErr w:type="spellStart"/>
      <w:r w:rsidR="00C327B0" w:rsidRPr="00F850DC">
        <w:rPr>
          <w:rFonts w:ascii="Arial" w:hAnsi="Arial" w:cs="Arial"/>
        </w:rPr>
        <w:t>n.°</w:t>
      </w:r>
      <w:proofErr w:type="spellEnd"/>
      <w:r w:rsidR="00C327B0" w:rsidRPr="00F850DC">
        <w:rPr>
          <w:rFonts w:ascii="Arial" w:hAnsi="Arial" w:cs="Arial"/>
        </w:rPr>
        <w:t xml:space="preserve"> 82.827.353/0001-24, representada neste ato pelo (</w:t>
      </w:r>
      <w:r w:rsidR="007E649C" w:rsidRPr="00F850DC">
        <w:rPr>
          <w:rFonts w:ascii="Arial" w:hAnsi="Arial" w:cs="Arial"/>
        </w:rPr>
        <w:t>a) Prefeito (a) Municipal, o</w:t>
      </w:r>
      <w:r w:rsidR="00C327B0" w:rsidRPr="00F850DC">
        <w:rPr>
          <w:rFonts w:ascii="Arial" w:hAnsi="Arial" w:cs="Arial"/>
        </w:rPr>
        <w:t xml:space="preserve"> Senhor</w:t>
      </w:r>
      <w:r w:rsidR="000A5DA9" w:rsidRPr="00F850DC">
        <w:rPr>
          <w:rFonts w:ascii="Arial" w:hAnsi="Arial" w:cs="Arial"/>
        </w:rPr>
        <w:t xml:space="preserve"> </w:t>
      </w:r>
      <w:r w:rsidR="007E649C" w:rsidRPr="00F850DC">
        <w:rPr>
          <w:rFonts w:ascii="Arial" w:hAnsi="Arial" w:cs="Arial"/>
        </w:rPr>
        <w:t xml:space="preserve">Claudemir </w:t>
      </w:r>
      <w:proofErr w:type="spellStart"/>
      <w:r w:rsidR="007E649C" w:rsidRPr="00F850DC">
        <w:rPr>
          <w:rFonts w:ascii="Arial" w:hAnsi="Arial" w:cs="Arial"/>
        </w:rPr>
        <w:t>Cesca</w:t>
      </w:r>
      <w:proofErr w:type="spellEnd"/>
      <w:r w:rsidR="007E649C" w:rsidRPr="00F850DC">
        <w:rPr>
          <w:rFonts w:ascii="Arial" w:hAnsi="Arial" w:cs="Arial"/>
        </w:rPr>
        <w:t>,</w:t>
      </w:r>
      <w:r w:rsidR="00C327B0" w:rsidRPr="00F850DC">
        <w:rPr>
          <w:rFonts w:ascii="Arial" w:hAnsi="Arial" w:cs="Arial"/>
        </w:rPr>
        <w:t xml:space="preserve"> no uso de suas prerrogativas legais e considerando o disposto no art. 21, </w:t>
      </w:r>
      <w:r w:rsidR="00786172" w:rsidRPr="00F850DC">
        <w:rPr>
          <w:rFonts w:ascii="Arial" w:hAnsi="Arial" w:cs="Arial"/>
          <w:b/>
        </w:rPr>
        <w:t>Resolução n.º 38 do FNDE, de 16/07/2009, e Resolução nº 25, de 04/07/2012</w:t>
      </w:r>
      <w:r w:rsidR="00C327B0" w:rsidRPr="00F850DC">
        <w:rPr>
          <w:rFonts w:ascii="Arial" w:hAnsi="Arial" w:cs="Arial"/>
        </w:rPr>
        <w:t>, to</w:t>
      </w:r>
      <w:r w:rsidR="00786172" w:rsidRPr="00F850DC">
        <w:rPr>
          <w:rFonts w:ascii="Arial" w:hAnsi="Arial" w:cs="Arial"/>
        </w:rPr>
        <w:t>rn</w:t>
      </w:r>
      <w:r w:rsidR="00C327B0" w:rsidRPr="00F850DC">
        <w:rPr>
          <w:rFonts w:ascii="Arial" w:hAnsi="Arial" w:cs="Arial"/>
        </w:rPr>
        <w:t>a público para conhecimento dos interessados, que está realizando</w:t>
      </w:r>
      <w:r w:rsidRPr="00F850DC">
        <w:rPr>
          <w:rFonts w:ascii="Arial" w:hAnsi="Arial" w:cs="Arial"/>
        </w:rPr>
        <w:t xml:space="preserve"> Chamamento Público para A</w:t>
      </w:r>
      <w:r w:rsidR="00C327B0" w:rsidRPr="00F850DC">
        <w:rPr>
          <w:rFonts w:ascii="Arial" w:hAnsi="Arial" w:cs="Arial"/>
        </w:rPr>
        <w:t xml:space="preserve">quisição de gêneros alimentícios da Agricultura Familiar e do Empreendedor Familiar Rural destinado ao atendimento do Programa Nacional de Alimentação Escolar/PNAE, Prefeitura Municipal de Salto Veloso, durante o período de </w:t>
      </w:r>
      <w:r w:rsidR="007E649C" w:rsidRPr="00F850DC">
        <w:rPr>
          <w:rFonts w:ascii="Arial" w:hAnsi="Arial" w:cs="Arial"/>
        </w:rPr>
        <w:t>Abril</w:t>
      </w:r>
      <w:r w:rsidR="00C327B0" w:rsidRPr="00F850DC">
        <w:rPr>
          <w:rFonts w:ascii="Arial" w:hAnsi="Arial" w:cs="Arial"/>
        </w:rPr>
        <w:t xml:space="preserve"> à Dezembro de 201</w:t>
      </w:r>
      <w:r w:rsidR="007E649C" w:rsidRPr="00F850DC">
        <w:rPr>
          <w:rFonts w:ascii="Arial" w:hAnsi="Arial" w:cs="Arial"/>
        </w:rPr>
        <w:t>3</w:t>
      </w:r>
      <w:r w:rsidR="008338F8" w:rsidRPr="00F850DC">
        <w:rPr>
          <w:rFonts w:ascii="Arial" w:hAnsi="Arial" w:cs="Arial"/>
        </w:rPr>
        <w:t>,</w:t>
      </w:r>
      <w:bookmarkStart w:id="0" w:name="_GoBack"/>
      <w:bookmarkEnd w:id="0"/>
    </w:p>
    <w:p w:rsidR="00763770" w:rsidRPr="00F850DC" w:rsidRDefault="00763770"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 xml:space="preserve">O Edital poderá ser retirado junto ao Setor de Licitações deste Município, </w:t>
      </w:r>
      <w:r w:rsidR="00A26277" w:rsidRPr="00F850DC">
        <w:rPr>
          <w:rFonts w:ascii="Arial" w:hAnsi="Arial" w:cs="Arial"/>
          <w:b/>
          <w:bCs/>
        </w:rPr>
        <w:t xml:space="preserve">de 2ª a 6ª feiras, das </w:t>
      </w:r>
      <w:proofErr w:type="gramStart"/>
      <w:r w:rsidR="00A26277" w:rsidRPr="00F850DC">
        <w:rPr>
          <w:rFonts w:ascii="Arial" w:hAnsi="Arial" w:cs="Arial"/>
          <w:b/>
          <w:bCs/>
        </w:rPr>
        <w:t>13:0</w:t>
      </w:r>
      <w:r w:rsidRPr="00F850DC">
        <w:rPr>
          <w:rFonts w:ascii="Arial" w:hAnsi="Arial" w:cs="Arial"/>
          <w:b/>
          <w:bCs/>
        </w:rPr>
        <w:t>0</w:t>
      </w:r>
      <w:proofErr w:type="gramEnd"/>
      <w:r w:rsidRPr="00F850DC">
        <w:rPr>
          <w:rFonts w:ascii="Arial" w:hAnsi="Arial" w:cs="Arial"/>
          <w:b/>
          <w:bCs/>
        </w:rPr>
        <w:t xml:space="preserve"> às 17:</w:t>
      </w:r>
      <w:r w:rsidR="00A26277" w:rsidRPr="00F850DC">
        <w:rPr>
          <w:rFonts w:ascii="Arial" w:hAnsi="Arial" w:cs="Arial"/>
          <w:b/>
          <w:bCs/>
        </w:rPr>
        <w:t>0</w:t>
      </w:r>
      <w:r w:rsidRPr="00F850DC">
        <w:rPr>
          <w:rFonts w:ascii="Arial" w:hAnsi="Arial" w:cs="Arial"/>
          <w:b/>
          <w:bCs/>
        </w:rPr>
        <w:t>0 horas,</w:t>
      </w:r>
      <w:r w:rsidRPr="00F850DC">
        <w:rPr>
          <w:rFonts w:ascii="Arial" w:hAnsi="Arial" w:cs="Arial"/>
          <w:b/>
          <w:bCs/>
          <w:color w:val="000000"/>
        </w:rPr>
        <w:t xml:space="preserve"> </w:t>
      </w:r>
      <w:r w:rsidRPr="00F850DC">
        <w:rPr>
          <w:rFonts w:ascii="Arial" w:hAnsi="Arial" w:cs="Arial"/>
          <w:color w:val="000000"/>
        </w:rPr>
        <w:t>por meio de fotocópia às expensas do interessado, mediante pagamento do valor das cópias. Informações pelo telefone (49) 3536 0146.</w:t>
      </w:r>
    </w:p>
    <w:p w:rsidR="00D11050" w:rsidRPr="00F850DC" w:rsidRDefault="00D11050" w:rsidP="00F850DC">
      <w:pPr>
        <w:autoSpaceDE w:val="0"/>
        <w:autoSpaceDN w:val="0"/>
        <w:adjustRightInd w:val="0"/>
        <w:spacing w:after="0" w:line="240" w:lineRule="auto"/>
        <w:jc w:val="both"/>
        <w:rPr>
          <w:rFonts w:ascii="Arial" w:hAnsi="Arial" w:cs="Arial"/>
        </w:rPr>
      </w:pPr>
    </w:p>
    <w:p w:rsidR="00763770" w:rsidRPr="00F850DC" w:rsidRDefault="00740EAD" w:rsidP="00F850DC">
      <w:pPr>
        <w:autoSpaceDE w:val="0"/>
        <w:autoSpaceDN w:val="0"/>
        <w:adjustRightInd w:val="0"/>
        <w:spacing w:after="0" w:line="240" w:lineRule="auto"/>
        <w:jc w:val="both"/>
        <w:rPr>
          <w:rFonts w:ascii="Arial" w:hAnsi="Arial" w:cs="Arial"/>
        </w:rPr>
      </w:pPr>
      <w:r w:rsidRPr="00F850DC">
        <w:rPr>
          <w:rFonts w:ascii="Arial" w:hAnsi="Arial" w:cs="Arial"/>
        </w:rPr>
        <w:t xml:space="preserve">O Certame </w:t>
      </w:r>
      <w:r w:rsidR="00763770" w:rsidRPr="00F850DC">
        <w:rPr>
          <w:rFonts w:ascii="Arial" w:hAnsi="Arial" w:cs="Arial"/>
        </w:rPr>
        <w:t xml:space="preserve">público </w:t>
      </w:r>
      <w:r w:rsidRPr="00F850DC">
        <w:rPr>
          <w:rFonts w:ascii="Arial" w:hAnsi="Arial" w:cs="Arial"/>
        </w:rPr>
        <w:t>deste Chamamento</w:t>
      </w:r>
      <w:proofErr w:type="gramStart"/>
      <w:r w:rsidRPr="00F850DC">
        <w:rPr>
          <w:rFonts w:ascii="Arial" w:hAnsi="Arial" w:cs="Arial"/>
        </w:rPr>
        <w:t xml:space="preserve">, </w:t>
      </w:r>
      <w:proofErr w:type="spellStart"/>
      <w:r w:rsidRPr="00F850DC">
        <w:rPr>
          <w:rFonts w:ascii="Arial" w:hAnsi="Arial" w:cs="Arial"/>
        </w:rPr>
        <w:t>realizar</w:t>
      </w:r>
      <w:proofErr w:type="gramEnd"/>
      <w:r w:rsidRPr="00F850DC">
        <w:rPr>
          <w:rFonts w:ascii="Arial" w:hAnsi="Arial" w:cs="Arial"/>
        </w:rPr>
        <w:t>-se-à</w:t>
      </w:r>
      <w:proofErr w:type="spellEnd"/>
      <w:r w:rsidRPr="00F850DC">
        <w:rPr>
          <w:rFonts w:ascii="Arial" w:hAnsi="Arial" w:cs="Arial"/>
        </w:rPr>
        <w:t xml:space="preserve"> </w:t>
      </w:r>
      <w:r w:rsidR="00763770" w:rsidRPr="00F850DC">
        <w:rPr>
          <w:rFonts w:ascii="Arial" w:hAnsi="Arial" w:cs="Arial"/>
        </w:rPr>
        <w:t>às</w:t>
      </w:r>
      <w:r w:rsidR="00763770" w:rsidRPr="00F850DC">
        <w:rPr>
          <w:rFonts w:ascii="Arial" w:hAnsi="Arial" w:cs="Arial"/>
          <w:color w:val="FF0000"/>
        </w:rPr>
        <w:t xml:space="preserve"> </w:t>
      </w:r>
      <w:r w:rsidR="000A5DA9" w:rsidRPr="00F850DC">
        <w:rPr>
          <w:rFonts w:ascii="Arial" w:hAnsi="Arial" w:cs="Arial"/>
          <w:b/>
        </w:rPr>
        <w:t>1</w:t>
      </w:r>
      <w:r w:rsidR="00C657A1">
        <w:rPr>
          <w:rFonts w:ascii="Arial" w:hAnsi="Arial" w:cs="Arial"/>
          <w:b/>
        </w:rPr>
        <w:t>5</w:t>
      </w:r>
      <w:r w:rsidR="000A5DA9" w:rsidRPr="00F850DC">
        <w:rPr>
          <w:rFonts w:ascii="Arial" w:hAnsi="Arial" w:cs="Arial"/>
          <w:b/>
        </w:rPr>
        <w:t>h</w:t>
      </w:r>
      <w:r w:rsidR="00A65FF8">
        <w:rPr>
          <w:rFonts w:ascii="Arial" w:hAnsi="Arial" w:cs="Arial"/>
          <w:b/>
        </w:rPr>
        <w:t>00</w:t>
      </w:r>
      <w:r w:rsidR="000A5DA9" w:rsidRPr="00F850DC">
        <w:rPr>
          <w:rFonts w:ascii="Arial" w:hAnsi="Arial" w:cs="Arial"/>
          <w:b/>
        </w:rPr>
        <w:t>min</w:t>
      </w:r>
      <w:r w:rsidR="00763770" w:rsidRPr="00F850DC">
        <w:rPr>
          <w:rFonts w:ascii="Arial" w:hAnsi="Arial" w:cs="Arial"/>
          <w:b/>
          <w:bCs/>
        </w:rPr>
        <w:t xml:space="preserve">, do dia </w:t>
      </w:r>
      <w:r w:rsidR="00A65FF8">
        <w:rPr>
          <w:rFonts w:ascii="Arial" w:hAnsi="Arial" w:cs="Arial"/>
          <w:b/>
          <w:bCs/>
        </w:rPr>
        <w:t>06</w:t>
      </w:r>
      <w:r w:rsidRPr="00F850DC">
        <w:rPr>
          <w:rFonts w:ascii="Arial" w:hAnsi="Arial" w:cs="Arial"/>
          <w:b/>
          <w:bCs/>
        </w:rPr>
        <w:t xml:space="preserve"> de </w:t>
      </w:r>
      <w:r w:rsidR="00C657A1">
        <w:rPr>
          <w:rFonts w:ascii="Arial" w:hAnsi="Arial" w:cs="Arial"/>
          <w:b/>
          <w:bCs/>
        </w:rPr>
        <w:t>abril</w:t>
      </w:r>
      <w:r w:rsidRPr="00F850DC">
        <w:rPr>
          <w:rFonts w:ascii="Arial" w:hAnsi="Arial" w:cs="Arial"/>
          <w:b/>
          <w:bCs/>
        </w:rPr>
        <w:t xml:space="preserve"> de 201</w:t>
      </w:r>
      <w:r w:rsidR="00C657A1">
        <w:rPr>
          <w:rFonts w:ascii="Arial" w:hAnsi="Arial" w:cs="Arial"/>
          <w:b/>
          <w:bCs/>
        </w:rPr>
        <w:t>5</w:t>
      </w:r>
      <w:r w:rsidR="00763770" w:rsidRPr="00F850DC">
        <w:rPr>
          <w:rFonts w:ascii="Arial" w:hAnsi="Arial" w:cs="Arial"/>
        </w:rPr>
        <w:t xml:space="preserve">, no endereço indicado no preâmbulo, se reunirá a Comissão de Licitações, designada pelo Decreto nº </w:t>
      </w:r>
      <w:r w:rsidR="007E649C" w:rsidRPr="00F850DC">
        <w:rPr>
          <w:rFonts w:ascii="Arial" w:hAnsi="Arial" w:cs="Arial"/>
        </w:rPr>
        <w:t>0004</w:t>
      </w:r>
      <w:r w:rsidRPr="00F850DC">
        <w:rPr>
          <w:rFonts w:ascii="Arial" w:hAnsi="Arial" w:cs="Arial"/>
        </w:rPr>
        <w:t>/20</w:t>
      </w:r>
      <w:r w:rsidR="007E649C" w:rsidRPr="00F850DC">
        <w:rPr>
          <w:rFonts w:ascii="Arial" w:hAnsi="Arial" w:cs="Arial"/>
        </w:rPr>
        <w:t>13</w:t>
      </w:r>
      <w:r w:rsidR="00763770" w:rsidRPr="00F850DC">
        <w:rPr>
          <w:rFonts w:ascii="Arial" w:hAnsi="Arial" w:cs="Arial"/>
        </w:rPr>
        <w:t xml:space="preserve">, com a finalidade de receber documentos de habilitação e propostas, para a </w:t>
      </w:r>
      <w:r w:rsidR="00763770" w:rsidRPr="00F850DC">
        <w:rPr>
          <w:rFonts w:ascii="Arial" w:hAnsi="Arial" w:cs="Arial"/>
          <w:b/>
        </w:rPr>
        <w:t>CHAMADA PÚBLICA.</w:t>
      </w:r>
    </w:p>
    <w:p w:rsidR="00C327B0" w:rsidRPr="00F850DC" w:rsidRDefault="00C327B0" w:rsidP="00F850DC">
      <w:pPr>
        <w:spacing w:after="0" w:line="240" w:lineRule="auto"/>
        <w:jc w:val="both"/>
        <w:rPr>
          <w:rFonts w:ascii="Arial" w:hAnsi="Arial" w:cs="Arial"/>
        </w:rPr>
      </w:pPr>
    </w:p>
    <w:p w:rsidR="00740EAD" w:rsidRPr="00F850DC" w:rsidRDefault="00740EAD" w:rsidP="00F850DC">
      <w:pPr>
        <w:pStyle w:val="Estilo"/>
        <w:numPr>
          <w:ilvl w:val="0"/>
          <w:numId w:val="7"/>
        </w:numPr>
        <w:spacing w:line="259" w:lineRule="exact"/>
        <w:ind w:right="268"/>
        <w:jc w:val="both"/>
        <w:rPr>
          <w:b/>
          <w:sz w:val="22"/>
          <w:szCs w:val="22"/>
        </w:rPr>
      </w:pPr>
      <w:r w:rsidRPr="00F850DC">
        <w:rPr>
          <w:b/>
          <w:sz w:val="22"/>
          <w:szCs w:val="22"/>
        </w:rPr>
        <w:t>HABILITAÇÃO – ENVELOPE 01</w:t>
      </w:r>
    </w:p>
    <w:p w:rsidR="00BC6D0A" w:rsidRPr="00F850DC" w:rsidRDefault="00BC6D0A" w:rsidP="00F850DC">
      <w:pPr>
        <w:pStyle w:val="Estilo"/>
        <w:spacing w:line="259" w:lineRule="exact"/>
        <w:ind w:right="268"/>
        <w:jc w:val="both"/>
        <w:rPr>
          <w:sz w:val="22"/>
          <w:szCs w:val="22"/>
        </w:rPr>
      </w:pPr>
    </w:p>
    <w:p w:rsidR="00BC6D0A" w:rsidRPr="00F850DC" w:rsidRDefault="00BC6D0A" w:rsidP="00F850DC">
      <w:pPr>
        <w:jc w:val="both"/>
        <w:rPr>
          <w:rFonts w:ascii="Arial" w:hAnsi="Arial" w:cs="Arial"/>
          <w:b/>
        </w:rPr>
      </w:pPr>
      <w:r w:rsidRPr="00F850DC">
        <w:rPr>
          <w:rFonts w:ascii="Arial" w:hAnsi="Arial" w:cs="Arial"/>
          <w:b/>
        </w:rPr>
        <w:t xml:space="preserve">Habilitação do Grupo Formal </w:t>
      </w:r>
    </w:p>
    <w:p w:rsidR="00BC6D0A" w:rsidRPr="00F850DC" w:rsidRDefault="00BC6D0A" w:rsidP="00F850DC">
      <w:pPr>
        <w:jc w:val="both"/>
        <w:rPr>
          <w:rFonts w:ascii="Arial" w:hAnsi="Arial" w:cs="Arial"/>
        </w:rPr>
      </w:pPr>
      <w:r w:rsidRPr="00F850DC">
        <w:rPr>
          <w:rFonts w:ascii="Arial" w:hAnsi="Arial" w:cs="Arial"/>
        </w:rPr>
        <w:t xml:space="preserve">O Grupo Formal deverá apresentar no Envelope nº 001 os documentos abaixo relacionados, </w:t>
      </w:r>
      <w:proofErr w:type="gramStart"/>
      <w:r w:rsidRPr="00F850DC">
        <w:rPr>
          <w:rFonts w:ascii="Arial" w:hAnsi="Arial" w:cs="Arial"/>
        </w:rPr>
        <w:t>sob pena</w:t>
      </w:r>
      <w:proofErr w:type="gramEnd"/>
      <w:r w:rsidRPr="00F850DC">
        <w:rPr>
          <w:rFonts w:ascii="Arial" w:hAnsi="Arial" w:cs="Arial"/>
        </w:rPr>
        <w:t xml:space="preserve"> de inabilitação:</w:t>
      </w:r>
    </w:p>
    <w:p w:rsidR="00BC6D0A" w:rsidRPr="00F850DC" w:rsidRDefault="00BC6D0A" w:rsidP="00F850DC">
      <w:pPr>
        <w:numPr>
          <w:ilvl w:val="0"/>
          <w:numId w:val="9"/>
        </w:numPr>
        <w:suppressAutoHyphens/>
        <w:spacing w:after="0" w:line="240" w:lineRule="auto"/>
        <w:jc w:val="both"/>
        <w:rPr>
          <w:rFonts w:ascii="Arial" w:hAnsi="Arial" w:cs="Arial"/>
        </w:rPr>
      </w:pPr>
      <w:r w:rsidRPr="00F850DC">
        <w:rPr>
          <w:rFonts w:ascii="Arial" w:hAnsi="Arial" w:cs="Arial"/>
        </w:rPr>
        <w:t>Prova de Inscrição no Cadastro Nacional de Pessoa Jurídica – CNPJ;</w:t>
      </w:r>
    </w:p>
    <w:p w:rsidR="00BC6D0A" w:rsidRPr="00F850DC" w:rsidRDefault="00BC6D0A" w:rsidP="00F850DC">
      <w:pPr>
        <w:numPr>
          <w:ilvl w:val="0"/>
          <w:numId w:val="9"/>
        </w:numPr>
        <w:suppressAutoHyphens/>
        <w:spacing w:after="0" w:line="240" w:lineRule="auto"/>
        <w:jc w:val="both"/>
        <w:rPr>
          <w:rFonts w:ascii="Arial" w:hAnsi="Arial" w:cs="Arial"/>
        </w:rPr>
      </w:pPr>
      <w:r w:rsidRPr="00F850DC">
        <w:rPr>
          <w:rFonts w:ascii="Arial" w:hAnsi="Arial" w:cs="Arial"/>
        </w:rPr>
        <w:t>Cópia da Declaração de Aptidão ao PRONAF – DAP Jurídica para associações e cooperativas;</w:t>
      </w:r>
    </w:p>
    <w:p w:rsidR="00BC6D0A" w:rsidRPr="00F850DC" w:rsidRDefault="00BC6D0A" w:rsidP="00F850DC">
      <w:pPr>
        <w:numPr>
          <w:ilvl w:val="0"/>
          <w:numId w:val="9"/>
        </w:numPr>
        <w:suppressAutoHyphens/>
        <w:autoSpaceDE w:val="0"/>
        <w:spacing w:after="0" w:line="240" w:lineRule="auto"/>
        <w:jc w:val="both"/>
        <w:rPr>
          <w:rFonts w:ascii="Arial" w:hAnsi="Arial" w:cs="Arial"/>
        </w:rPr>
      </w:pPr>
      <w:r w:rsidRPr="00F850DC">
        <w:rPr>
          <w:rFonts w:ascii="Arial" w:hAnsi="Arial" w:cs="Arial"/>
        </w:rPr>
        <w:t>Cópias das certidões negativas junto ao INSS, FGTS, Receita Federal e Dívida Ativa da União;</w:t>
      </w:r>
    </w:p>
    <w:p w:rsidR="00BC6D0A" w:rsidRPr="00F850DC" w:rsidRDefault="00BC6D0A" w:rsidP="00F850DC">
      <w:pPr>
        <w:numPr>
          <w:ilvl w:val="0"/>
          <w:numId w:val="9"/>
        </w:numPr>
        <w:suppressAutoHyphens/>
        <w:spacing w:after="0" w:line="240" w:lineRule="auto"/>
        <w:jc w:val="both"/>
        <w:rPr>
          <w:rFonts w:ascii="Arial" w:hAnsi="Arial" w:cs="Arial"/>
        </w:rPr>
      </w:pPr>
      <w:r w:rsidRPr="00F850DC">
        <w:rPr>
          <w:rFonts w:ascii="Arial" w:hAnsi="Arial" w:cs="Arial"/>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BC6D0A" w:rsidRPr="00F850DC" w:rsidRDefault="00BC6D0A" w:rsidP="00F850DC">
      <w:pPr>
        <w:numPr>
          <w:ilvl w:val="0"/>
          <w:numId w:val="9"/>
        </w:numPr>
        <w:suppressAutoHyphens/>
        <w:spacing w:after="0" w:line="240" w:lineRule="auto"/>
        <w:jc w:val="both"/>
        <w:rPr>
          <w:rFonts w:ascii="Arial" w:hAnsi="Arial" w:cs="Arial"/>
        </w:rPr>
      </w:pPr>
      <w:r w:rsidRPr="00F850DC">
        <w:rPr>
          <w:rFonts w:ascii="Arial" w:hAnsi="Arial" w:cs="Arial"/>
        </w:rPr>
        <w:t>Prova de atendimento de requisitos previstos em lei especial, quando for o caso.</w:t>
      </w:r>
    </w:p>
    <w:p w:rsidR="00BC6D0A" w:rsidRPr="00F850DC" w:rsidRDefault="00BC6D0A" w:rsidP="00F850DC">
      <w:pPr>
        <w:pStyle w:val="Estilo"/>
        <w:spacing w:line="259" w:lineRule="exact"/>
        <w:ind w:right="268"/>
        <w:jc w:val="both"/>
        <w:rPr>
          <w:sz w:val="22"/>
          <w:szCs w:val="22"/>
        </w:rPr>
      </w:pPr>
    </w:p>
    <w:p w:rsidR="00C327B0" w:rsidRPr="00F850DC" w:rsidRDefault="00C327B0" w:rsidP="00F850DC">
      <w:pPr>
        <w:pStyle w:val="Estilo"/>
        <w:spacing w:line="235" w:lineRule="exact"/>
        <w:ind w:left="4" w:right="19"/>
        <w:jc w:val="both"/>
        <w:rPr>
          <w:sz w:val="22"/>
          <w:szCs w:val="22"/>
        </w:rPr>
      </w:pPr>
    </w:p>
    <w:p w:rsidR="00BC6D0A" w:rsidRPr="00F850DC" w:rsidRDefault="00BC6D0A" w:rsidP="00F850DC">
      <w:pPr>
        <w:suppressAutoHyphens/>
        <w:spacing w:after="0" w:line="240" w:lineRule="auto"/>
        <w:jc w:val="both"/>
        <w:rPr>
          <w:rFonts w:ascii="Arial" w:hAnsi="Arial" w:cs="Arial"/>
          <w:b/>
        </w:rPr>
      </w:pPr>
      <w:r w:rsidRPr="00F850DC">
        <w:rPr>
          <w:rFonts w:ascii="Arial" w:hAnsi="Arial" w:cs="Arial"/>
          <w:b/>
        </w:rPr>
        <w:lastRenderedPageBreak/>
        <w:t>Habilitação do Grupo Informal</w:t>
      </w:r>
    </w:p>
    <w:p w:rsidR="00BC6D0A" w:rsidRPr="00F850DC" w:rsidRDefault="00BC6D0A" w:rsidP="00F850DC">
      <w:pPr>
        <w:suppressAutoHyphens/>
        <w:spacing w:after="0" w:line="240" w:lineRule="auto"/>
        <w:jc w:val="both"/>
        <w:rPr>
          <w:rFonts w:ascii="Arial" w:hAnsi="Arial" w:cs="Arial"/>
          <w:b/>
        </w:rPr>
      </w:pPr>
    </w:p>
    <w:p w:rsidR="00BC6D0A" w:rsidRPr="00F850DC" w:rsidRDefault="00BC6D0A" w:rsidP="00F850DC">
      <w:pPr>
        <w:suppressAutoHyphens/>
        <w:spacing w:after="0" w:line="240" w:lineRule="auto"/>
        <w:jc w:val="both"/>
        <w:rPr>
          <w:rFonts w:ascii="Arial" w:hAnsi="Arial" w:cs="Arial"/>
        </w:rPr>
      </w:pPr>
      <w:r w:rsidRPr="00F850DC">
        <w:rPr>
          <w:rFonts w:ascii="Arial" w:hAnsi="Arial" w:cs="Arial"/>
        </w:rPr>
        <w:t xml:space="preserve">O Grupo Informal deverá apresentar no envelope nº 001 os documentos abaixo relacionados, </w:t>
      </w:r>
      <w:proofErr w:type="gramStart"/>
      <w:r w:rsidRPr="00F850DC">
        <w:rPr>
          <w:rFonts w:ascii="Arial" w:hAnsi="Arial" w:cs="Arial"/>
        </w:rPr>
        <w:t>sob pena</w:t>
      </w:r>
      <w:proofErr w:type="gramEnd"/>
      <w:r w:rsidRPr="00F850DC">
        <w:rPr>
          <w:rFonts w:ascii="Arial" w:hAnsi="Arial" w:cs="Arial"/>
        </w:rPr>
        <w:t xml:space="preserve"> de inabilitação:</w:t>
      </w:r>
    </w:p>
    <w:p w:rsidR="00BC6D0A" w:rsidRPr="00F850DC" w:rsidRDefault="00BC6D0A" w:rsidP="00F850DC">
      <w:pPr>
        <w:suppressAutoHyphens/>
        <w:spacing w:after="0" w:line="240" w:lineRule="auto"/>
        <w:jc w:val="both"/>
        <w:rPr>
          <w:rFonts w:ascii="Arial" w:hAnsi="Arial" w:cs="Arial"/>
        </w:rPr>
      </w:pPr>
    </w:p>
    <w:p w:rsidR="00BC6D0A" w:rsidRPr="00F850DC" w:rsidRDefault="00BC6D0A" w:rsidP="00F850DC">
      <w:pPr>
        <w:numPr>
          <w:ilvl w:val="0"/>
          <w:numId w:val="10"/>
        </w:numPr>
        <w:suppressAutoHyphens/>
        <w:spacing w:after="0" w:line="240" w:lineRule="auto"/>
        <w:jc w:val="both"/>
        <w:rPr>
          <w:rFonts w:ascii="Arial" w:hAnsi="Arial" w:cs="Arial"/>
        </w:rPr>
      </w:pPr>
      <w:r w:rsidRPr="00F850DC">
        <w:rPr>
          <w:rFonts w:ascii="Arial" w:hAnsi="Arial" w:cs="Arial"/>
        </w:rPr>
        <w:t>Cópia de inscrição no Cadastro de Pessoa Física (CPF);</w:t>
      </w:r>
    </w:p>
    <w:p w:rsidR="00BC6D0A" w:rsidRPr="00F850DC" w:rsidRDefault="00BC6D0A" w:rsidP="00F850DC">
      <w:pPr>
        <w:numPr>
          <w:ilvl w:val="0"/>
          <w:numId w:val="10"/>
        </w:numPr>
        <w:suppressAutoHyphens/>
        <w:spacing w:after="0" w:line="240" w:lineRule="auto"/>
        <w:jc w:val="both"/>
        <w:rPr>
          <w:rFonts w:ascii="Arial" w:hAnsi="Arial" w:cs="Arial"/>
        </w:rPr>
      </w:pPr>
      <w:r w:rsidRPr="00F850DC">
        <w:rPr>
          <w:rFonts w:ascii="Arial" w:hAnsi="Arial" w:cs="Arial"/>
        </w:rPr>
        <w:t>Cópia da DAP principal (Declaração de Aptidão ao Programa Nacional de Fortalecimento da Agricultura Familiar – PRONAF), ou extrato da DAP, de cada Agricultor Familiar participante;</w:t>
      </w:r>
    </w:p>
    <w:p w:rsidR="00BC6D0A" w:rsidRPr="00F850DC" w:rsidRDefault="00BC6D0A" w:rsidP="00F850DC">
      <w:pPr>
        <w:numPr>
          <w:ilvl w:val="0"/>
          <w:numId w:val="10"/>
        </w:numPr>
        <w:suppressAutoHyphens/>
        <w:spacing w:after="0" w:line="240" w:lineRule="auto"/>
        <w:jc w:val="both"/>
        <w:rPr>
          <w:rFonts w:ascii="Arial" w:hAnsi="Arial" w:cs="Arial"/>
        </w:rPr>
      </w:pPr>
      <w:r w:rsidRPr="00F850DC">
        <w:rPr>
          <w:rFonts w:ascii="Arial" w:hAnsi="Arial" w:cs="Arial"/>
        </w:rPr>
        <w:t>Prova de atendimento de requisitos previstos em lei especial, quando for o caso.</w:t>
      </w:r>
    </w:p>
    <w:p w:rsidR="00BC6D0A" w:rsidRPr="00F850DC" w:rsidRDefault="00BC6D0A" w:rsidP="00F850DC">
      <w:pPr>
        <w:suppressAutoHyphens/>
        <w:spacing w:after="0" w:line="240" w:lineRule="auto"/>
        <w:ind w:left="720"/>
        <w:jc w:val="both"/>
        <w:rPr>
          <w:rFonts w:ascii="Arial" w:hAnsi="Arial" w:cs="Arial"/>
        </w:rPr>
      </w:pPr>
    </w:p>
    <w:p w:rsidR="00BC6D0A" w:rsidRPr="00F850DC" w:rsidRDefault="00BC6D0A" w:rsidP="00F850DC">
      <w:pPr>
        <w:pStyle w:val="Estilo"/>
        <w:spacing w:line="235" w:lineRule="exact"/>
        <w:ind w:left="4" w:right="19"/>
        <w:jc w:val="both"/>
        <w:rPr>
          <w:sz w:val="22"/>
          <w:szCs w:val="22"/>
        </w:rPr>
      </w:pPr>
    </w:p>
    <w:p w:rsidR="00BC6D0A" w:rsidRPr="00F850DC" w:rsidRDefault="00BC6D0A" w:rsidP="00F850DC">
      <w:pPr>
        <w:pStyle w:val="PargrafodaLista"/>
        <w:numPr>
          <w:ilvl w:val="1"/>
          <w:numId w:val="7"/>
        </w:numPr>
        <w:suppressAutoHyphens/>
        <w:spacing w:after="0" w:line="240" w:lineRule="auto"/>
        <w:jc w:val="both"/>
        <w:rPr>
          <w:rFonts w:ascii="Arial" w:hAnsi="Arial" w:cs="Arial"/>
          <w:b/>
        </w:rPr>
      </w:pPr>
      <w:r w:rsidRPr="00F850DC">
        <w:rPr>
          <w:rFonts w:ascii="Arial" w:hAnsi="Arial" w:cs="Arial"/>
          <w:b/>
        </w:rPr>
        <w:t>Envelope 2</w:t>
      </w:r>
      <w:r w:rsidR="000A5DA9" w:rsidRPr="00F850DC">
        <w:rPr>
          <w:rFonts w:ascii="Arial" w:hAnsi="Arial" w:cs="Arial"/>
          <w:b/>
        </w:rPr>
        <w:t xml:space="preserve"> </w:t>
      </w:r>
      <w:r w:rsidRPr="00F850DC">
        <w:rPr>
          <w:rFonts w:ascii="Arial" w:hAnsi="Arial" w:cs="Arial"/>
          <w:b/>
        </w:rPr>
        <w:t xml:space="preserve">– </w:t>
      </w:r>
      <w:proofErr w:type="gramStart"/>
      <w:r w:rsidR="000A5DA9" w:rsidRPr="00F850DC">
        <w:rPr>
          <w:rFonts w:ascii="Arial" w:hAnsi="Arial" w:cs="Arial"/>
          <w:b/>
        </w:rPr>
        <w:t>Projet</w:t>
      </w:r>
      <w:r w:rsidR="000A5DA9">
        <w:rPr>
          <w:rFonts w:ascii="Arial" w:hAnsi="Arial" w:cs="Arial"/>
          <w:b/>
        </w:rPr>
        <w:t>o</w:t>
      </w:r>
      <w:proofErr w:type="gramEnd"/>
      <w:r w:rsidRPr="00F850DC">
        <w:rPr>
          <w:rFonts w:ascii="Arial" w:hAnsi="Arial" w:cs="Arial"/>
          <w:b/>
        </w:rPr>
        <w:t xml:space="preserve"> de Venda</w:t>
      </w:r>
    </w:p>
    <w:p w:rsidR="00BC6D0A" w:rsidRPr="00F850DC" w:rsidRDefault="00BC6D0A" w:rsidP="00F850DC">
      <w:pPr>
        <w:pStyle w:val="PargrafodaLista"/>
        <w:numPr>
          <w:ilvl w:val="0"/>
          <w:numId w:val="13"/>
        </w:numPr>
        <w:suppressAutoHyphens/>
        <w:spacing w:after="0" w:line="240" w:lineRule="auto"/>
        <w:jc w:val="both"/>
        <w:rPr>
          <w:rFonts w:ascii="Arial" w:hAnsi="Arial" w:cs="Arial"/>
        </w:rPr>
      </w:pPr>
      <w:r w:rsidRPr="00F850DC">
        <w:rPr>
          <w:rFonts w:ascii="Arial" w:hAnsi="Arial" w:cs="Arial"/>
        </w:rPr>
        <w:t>No envelope nº. 002 segue a entrega do Projeto de Venda conforme anexo V da Resolução n.º 38 do FNDE, de 16/07/2009.</w:t>
      </w:r>
    </w:p>
    <w:p w:rsidR="00C327B0" w:rsidRPr="00F850DC" w:rsidRDefault="00C327B0" w:rsidP="00F850DC">
      <w:pPr>
        <w:spacing w:after="0" w:line="240" w:lineRule="auto"/>
        <w:jc w:val="both"/>
        <w:rPr>
          <w:rFonts w:ascii="Arial" w:hAnsi="Arial" w:cs="Arial"/>
        </w:rPr>
      </w:pPr>
    </w:p>
    <w:p w:rsidR="004F2E31" w:rsidRPr="00F850DC" w:rsidRDefault="00C327B0" w:rsidP="00F850DC">
      <w:pPr>
        <w:spacing w:after="0" w:line="240" w:lineRule="auto"/>
        <w:jc w:val="both"/>
        <w:rPr>
          <w:rFonts w:ascii="Arial" w:hAnsi="Arial" w:cs="Arial"/>
        </w:rPr>
      </w:pPr>
      <w:r w:rsidRPr="00F850DC">
        <w:rPr>
          <w:rFonts w:ascii="Arial" w:hAnsi="Arial" w:cs="Arial"/>
        </w:rPr>
        <w:t xml:space="preserve">2. O limite individual de venda do Agricultor Familiar e do Empreendedor Familiar Rural para a alimentação escolar deverá respeitar o valor máximo de R$ </w:t>
      </w:r>
      <w:r w:rsidR="00BC6D0A" w:rsidRPr="00F850DC">
        <w:rPr>
          <w:rFonts w:ascii="Arial" w:hAnsi="Arial" w:cs="Arial"/>
        </w:rPr>
        <w:t>20</w:t>
      </w:r>
      <w:r w:rsidRPr="00F850DC">
        <w:rPr>
          <w:rFonts w:ascii="Arial" w:hAnsi="Arial" w:cs="Arial"/>
        </w:rPr>
        <w:t>.000,00 (</w:t>
      </w:r>
      <w:r w:rsidR="00BC6D0A" w:rsidRPr="00F850DC">
        <w:rPr>
          <w:rFonts w:ascii="Arial" w:hAnsi="Arial" w:cs="Arial"/>
        </w:rPr>
        <w:t xml:space="preserve">20 </w:t>
      </w:r>
      <w:r w:rsidRPr="00F850DC">
        <w:rPr>
          <w:rFonts w:ascii="Arial" w:hAnsi="Arial" w:cs="Arial"/>
        </w:rPr>
        <w:t>mil reais), por DAP p</w:t>
      </w:r>
      <w:r w:rsidR="00BC6D0A" w:rsidRPr="00F850DC">
        <w:rPr>
          <w:rFonts w:ascii="Arial" w:hAnsi="Arial" w:cs="Arial"/>
        </w:rPr>
        <w:t>or ano, conforme disciplinado na</w:t>
      </w:r>
      <w:r w:rsidRPr="00F850DC">
        <w:rPr>
          <w:rFonts w:ascii="Arial" w:hAnsi="Arial" w:cs="Arial"/>
        </w:rPr>
        <w:t xml:space="preserve"> </w:t>
      </w:r>
      <w:r w:rsidR="00BC6D0A" w:rsidRPr="00F850DC">
        <w:rPr>
          <w:rFonts w:ascii="Arial" w:hAnsi="Arial" w:cs="Arial"/>
          <w:b/>
        </w:rPr>
        <w:t>Resolução n.º 38 do FNDE, de 16/07/2009, e Resolução nº 25, de 04/07/2012</w:t>
      </w:r>
      <w:r w:rsidR="00BC6D0A" w:rsidRPr="00F850DC">
        <w:rPr>
          <w:rFonts w:ascii="Arial" w:hAnsi="Arial" w:cs="Arial"/>
        </w:rPr>
        <w:t>.</w:t>
      </w:r>
    </w:p>
    <w:p w:rsidR="00987B9E" w:rsidRPr="00F850DC" w:rsidRDefault="00987B9E" w:rsidP="00F850DC">
      <w:pPr>
        <w:spacing w:after="0" w:line="240" w:lineRule="auto"/>
        <w:jc w:val="both"/>
        <w:rPr>
          <w:rFonts w:ascii="Arial" w:hAnsi="Arial" w:cs="Arial"/>
        </w:rPr>
      </w:pPr>
    </w:p>
    <w:p w:rsidR="00987B9E" w:rsidRPr="00F850DC" w:rsidRDefault="00987B9E" w:rsidP="00F850DC">
      <w:pPr>
        <w:spacing w:after="0" w:line="240" w:lineRule="auto"/>
        <w:jc w:val="both"/>
        <w:rPr>
          <w:rFonts w:ascii="Arial" w:hAnsi="Arial" w:cs="Arial"/>
        </w:rPr>
      </w:pPr>
      <w:r w:rsidRPr="00F850DC">
        <w:rPr>
          <w:rFonts w:ascii="Arial" w:hAnsi="Arial" w:cs="Arial"/>
        </w:rPr>
        <w:t>3. Conforme parágrafo 4 do artigo 18 da</w:t>
      </w:r>
      <w:r w:rsidR="000A5DA9" w:rsidRPr="00F850DC">
        <w:rPr>
          <w:rFonts w:ascii="Arial" w:hAnsi="Arial" w:cs="Arial"/>
        </w:rPr>
        <w:t xml:space="preserve"> </w:t>
      </w:r>
      <w:r w:rsidRPr="00F850DC">
        <w:rPr>
          <w:rFonts w:ascii="Arial" w:hAnsi="Arial" w:cs="Arial"/>
          <w:b/>
        </w:rPr>
        <w:t>RESOLUÇÃO/CD/FNDE Nº 38, DE 16 DE JULHO DE 2009</w:t>
      </w:r>
      <w:r w:rsidRPr="00F850DC">
        <w:rPr>
          <w:rFonts w:ascii="Arial" w:hAnsi="Arial" w:cs="Arial"/>
        </w:rPr>
        <w:t>, na análise das propostas e na aquisição, deverão ser priorizadas as propostas de grupos do município. Em não se obtendo as quantidades necessárias, estas poderão ser complementadas com propostas de grupos da região, do território rural, do estado e do país, nesta ordem de prioridade.</w:t>
      </w:r>
    </w:p>
    <w:p w:rsidR="00987B9E" w:rsidRPr="00F850DC" w:rsidRDefault="00987B9E" w:rsidP="00F850DC">
      <w:pPr>
        <w:spacing w:after="0" w:line="240" w:lineRule="auto"/>
        <w:jc w:val="both"/>
        <w:rPr>
          <w:rFonts w:ascii="Arial" w:hAnsi="Arial" w:cs="Arial"/>
        </w:rPr>
      </w:pPr>
    </w:p>
    <w:p w:rsidR="00987B9E" w:rsidRPr="00F850DC" w:rsidRDefault="00987B9E" w:rsidP="00F850DC">
      <w:pPr>
        <w:spacing w:after="0" w:line="240" w:lineRule="auto"/>
        <w:jc w:val="both"/>
        <w:rPr>
          <w:rFonts w:ascii="Arial" w:hAnsi="Arial" w:cs="Arial"/>
        </w:rPr>
        <w:sectPr w:rsidR="00987B9E" w:rsidRPr="00F850DC" w:rsidSect="004F2E31">
          <w:headerReference w:type="default" r:id="rId9"/>
          <w:footerReference w:type="default" r:id="rId10"/>
          <w:pgSz w:w="11906" w:h="16838"/>
          <w:pgMar w:top="2410" w:right="1558" w:bottom="1418" w:left="1276" w:header="708" w:footer="708" w:gutter="0"/>
          <w:cols w:space="708"/>
          <w:docGrid w:linePitch="360"/>
        </w:sectPr>
      </w:pPr>
    </w:p>
    <w:p w:rsidR="00C327B0" w:rsidRPr="00F850DC" w:rsidRDefault="00987B9E" w:rsidP="00F850DC">
      <w:pPr>
        <w:pStyle w:val="Estilo"/>
        <w:spacing w:line="225" w:lineRule="exact"/>
        <w:ind w:left="292"/>
        <w:jc w:val="both"/>
        <w:rPr>
          <w:sz w:val="22"/>
          <w:szCs w:val="22"/>
        </w:rPr>
      </w:pPr>
      <w:r w:rsidRPr="00F850DC">
        <w:rPr>
          <w:sz w:val="22"/>
          <w:szCs w:val="22"/>
        </w:rPr>
        <w:lastRenderedPageBreak/>
        <w:t>4</w:t>
      </w:r>
      <w:r w:rsidR="00C327B0" w:rsidRPr="00F850DC">
        <w:rPr>
          <w:sz w:val="22"/>
          <w:szCs w:val="22"/>
        </w:rPr>
        <w:t xml:space="preserve">. Gêneros alimentícios a serem adquiridos para </w:t>
      </w:r>
      <w:r w:rsidR="00763770" w:rsidRPr="00F850DC">
        <w:rPr>
          <w:sz w:val="22"/>
          <w:szCs w:val="22"/>
        </w:rPr>
        <w:t>Alimentação E</w:t>
      </w:r>
      <w:r w:rsidR="00C327B0" w:rsidRPr="00F850DC">
        <w:rPr>
          <w:sz w:val="22"/>
          <w:szCs w:val="22"/>
        </w:rPr>
        <w:t>scolar</w:t>
      </w:r>
      <w:r w:rsidR="002847EA" w:rsidRPr="00F850DC">
        <w:rPr>
          <w:sz w:val="22"/>
          <w:szCs w:val="22"/>
        </w:rPr>
        <w:t xml:space="preserve"> e seus respectivos valores</w:t>
      </w:r>
      <w:r w:rsidR="00C327B0" w:rsidRPr="00F850DC">
        <w:rPr>
          <w:sz w:val="22"/>
          <w:szCs w:val="22"/>
        </w:rPr>
        <w:t xml:space="preserve">: </w:t>
      </w:r>
    </w:p>
    <w:p w:rsidR="00C327B0" w:rsidRPr="00F850DC" w:rsidRDefault="00C327B0" w:rsidP="00F850DC">
      <w:pPr>
        <w:spacing w:after="0" w:line="240" w:lineRule="auto"/>
        <w:jc w:val="both"/>
        <w:rPr>
          <w:rFonts w:ascii="Arial" w:hAnsi="Arial" w:cs="Arial"/>
        </w:rPr>
      </w:pPr>
      <w:r w:rsidRPr="00F850DC">
        <w:rPr>
          <w:rFonts w:ascii="Arial" w:hAnsi="Arial" w:cs="Arial"/>
        </w:rPr>
        <w:t xml:space="preserve"> </w:t>
      </w:r>
    </w:p>
    <w:p w:rsidR="004F2E31" w:rsidRPr="00F850DC" w:rsidRDefault="004F2E31" w:rsidP="00F850DC">
      <w:pPr>
        <w:jc w:val="both"/>
        <w:rPr>
          <w:rFonts w:ascii="Arial" w:hAnsi="Arial" w:cs="Arial"/>
        </w:rPr>
      </w:pPr>
    </w:p>
    <w:p w:rsidR="00BF1BFF" w:rsidRPr="00F850DC" w:rsidRDefault="00BF1BFF" w:rsidP="00F850DC">
      <w:pPr>
        <w:jc w:val="both"/>
        <w:rPr>
          <w:rFonts w:ascii="Arial" w:hAnsi="Arial" w:cs="Arial"/>
        </w:rPr>
      </w:pP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1742"/>
        <w:gridCol w:w="1662"/>
        <w:gridCol w:w="1560"/>
        <w:gridCol w:w="1560"/>
      </w:tblGrid>
      <w:tr w:rsidR="00C657A1" w:rsidTr="00C657A1">
        <w:trPr>
          <w:trHeight w:val="879"/>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sz w:val="24"/>
                <w:szCs w:val="24"/>
                <w:lang w:eastAsia="en-US"/>
              </w:rPr>
            </w:pPr>
            <w:r>
              <w:rPr>
                <w:b/>
                <w:sz w:val="24"/>
                <w:szCs w:val="24"/>
              </w:rPr>
              <w:t>Produto</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sz w:val="24"/>
                <w:szCs w:val="24"/>
                <w:lang w:eastAsia="en-US"/>
              </w:rPr>
            </w:pPr>
            <w:r>
              <w:rPr>
                <w:b/>
                <w:sz w:val="24"/>
                <w:szCs w:val="24"/>
              </w:rPr>
              <w:t>Unidade de medida</w:t>
            </w:r>
          </w:p>
        </w:tc>
        <w:tc>
          <w:tcPr>
            <w:tcW w:w="1661" w:type="dxa"/>
            <w:tcBorders>
              <w:top w:val="single" w:sz="4" w:space="0" w:color="000000"/>
              <w:left w:val="single" w:sz="4" w:space="0" w:color="000000"/>
              <w:bottom w:val="single" w:sz="4" w:space="0" w:color="000000"/>
              <w:right w:val="single" w:sz="4" w:space="0" w:color="000000"/>
            </w:tcBorders>
            <w:vAlign w:val="center"/>
          </w:tcPr>
          <w:p w:rsidR="00C657A1" w:rsidRDefault="00C657A1">
            <w:pPr>
              <w:spacing w:after="0" w:line="240" w:lineRule="auto"/>
              <w:jc w:val="center"/>
              <w:rPr>
                <w:b/>
                <w:sz w:val="24"/>
                <w:szCs w:val="24"/>
                <w:lang w:eastAsia="en-US"/>
              </w:rPr>
            </w:pPr>
          </w:p>
          <w:p w:rsidR="00C657A1" w:rsidRDefault="00C657A1">
            <w:pPr>
              <w:spacing w:after="0" w:line="240" w:lineRule="auto"/>
              <w:jc w:val="center"/>
              <w:rPr>
                <w:b/>
                <w:sz w:val="24"/>
                <w:szCs w:val="24"/>
              </w:rPr>
            </w:pPr>
            <w:r>
              <w:rPr>
                <w:b/>
                <w:sz w:val="24"/>
                <w:szCs w:val="24"/>
              </w:rPr>
              <w:t>Quantidade licitada</w:t>
            </w:r>
          </w:p>
          <w:p w:rsidR="00C657A1" w:rsidRDefault="00C657A1">
            <w:pPr>
              <w:spacing w:after="0" w:line="240" w:lineRule="auto"/>
              <w:jc w:val="center"/>
              <w:rPr>
                <w:b/>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color w:val="000000" w:themeColor="text1"/>
                <w:sz w:val="24"/>
                <w:szCs w:val="24"/>
                <w:lang w:eastAsia="en-US"/>
              </w:rPr>
            </w:pPr>
            <w:r>
              <w:rPr>
                <w:b/>
                <w:color w:val="000000" w:themeColor="text1"/>
                <w:sz w:val="24"/>
                <w:szCs w:val="24"/>
              </w:rPr>
              <w:t>Média de preços</w:t>
            </w:r>
          </w:p>
        </w:tc>
        <w:tc>
          <w:tcPr>
            <w:tcW w:w="1559"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b/>
                <w:color w:val="000000" w:themeColor="text1"/>
                <w:sz w:val="24"/>
                <w:szCs w:val="24"/>
                <w:lang w:eastAsia="en-US"/>
              </w:rPr>
            </w:pPr>
          </w:p>
          <w:p w:rsidR="00C657A1" w:rsidRDefault="00C657A1">
            <w:pPr>
              <w:spacing w:after="0" w:line="240" w:lineRule="auto"/>
              <w:jc w:val="center"/>
              <w:rPr>
                <w:b/>
                <w:color w:val="000000" w:themeColor="text1"/>
                <w:sz w:val="24"/>
                <w:szCs w:val="24"/>
              </w:rPr>
            </w:pPr>
          </w:p>
          <w:p w:rsidR="00C657A1" w:rsidRDefault="00C657A1">
            <w:pPr>
              <w:spacing w:after="0" w:line="240" w:lineRule="auto"/>
              <w:jc w:val="center"/>
              <w:rPr>
                <w:b/>
                <w:color w:val="000000" w:themeColor="text1"/>
                <w:sz w:val="24"/>
                <w:szCs w:val="24"/>
                <w:lang w:eastAsia="en-US"/>
              </w:rPr>
            </w:pPr>
            <w:r>
              <w:rPr>
                <w:b/>
                <w:color w:val="000000" w:themeColor="text1"/>
                <w:sz w:val="24"/>
                <w:szCs w:val="24"/>
              </w:rPr>
              <w:t xml:space="preserve">Total </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spellStart"/>
            <w:r>
              <w:rPr>
                <w:sz w:val="24"/>
                <w:szCs w:val="24"/>
              </w:rPr>
              <w:t>Agnholine</w:t>
            </w:r>
            <w:proofErr w:type="spellEnd"/>
            <w:r>
              <w:rPr>
                <w:sz w:val="24"/>
                <w:szCs w:val="24"/>
              </w:rPr>
              <w:t xml:space="preserve"> com carne bovina</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250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20,32</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5080,00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Bolacha caseira de fubá</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12,72</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1272,00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Bolacha caseira com glacê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11,33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2266,00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Bolacha caseira sem </w:t>
            </w:r>
            <w:proofErr w:type="spellStart"/>
            <w:r>
              <w:rPr>
                <w:sz w:val="24"/>
                <w:szCs w:val="24"/>
              </w:rPr>
              <w:t>glâce</w:t>
            </w:r>
            <w:proofErr w:type="spellEnd"/>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10,00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2000,00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Macarrão caseiro tipo furado grosso</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11,47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1147,00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Macarrão caseiro tipo espaguete</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11,47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1147,00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Macarrão caseiro tipo talharim</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11,47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1147,00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Cuca simples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Unid.</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6,00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1200,00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lastRenderedPageBreak/>
              <w:t>Pão caseiro branco</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Unid.</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4,27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1281,00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Pão caseiro integral</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Unid.</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400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4,43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1772,00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Doce de fruta</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40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7,97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themeColor="text1"/>
                <w:lang w:eastAsia="en-US"/>
              </w:rPr>
            </w:pPr>
            <w:r>
              <w:rPr>
                <w:color w:val="000000" w:themeColor="text1"/>
              </w:rPr>
              <w:t>318,80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spellStart"/>
            <w:r>
              <w:rPr>
                <w:sz w:val="24"/>
                <w:szCs w:val="24"/>
              </w:rPr>
              <w:t>Grostoli</w:t>
            </w:r>
            <w:proofErr w:type="spellEnd"/>
            <w:r>
              <w:rPr>
                <w:sz w:val="24"/>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130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color w:val="000000" w:themeColor="text1"/>
                <w:sz w:val="24"/>
                <w:szCs w:val="24"/>
                <w:lang w:eastAsia="en-US"/>
              </w:rPr>
            </w:pPr>
            <w:r>
              <w:rPr>
                <w:color w:val="000000" w:themeColor="text1"/>
                <w:sz w:val="24"/>
                <w:szCs w:val="24"/>
              </w:rPr>
              <w:t>10,00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jc w:val="center"/>
              <w:rPr>
                <w:color w:val="000000" w:themeColor="text1"/>
                <w:lang w:eastAsia="en-US"/>
              </w:rPr>
            </w:pPr>
            <w:r>
              <w:rPr>
                <w:color w:val="000000" w:themeColor="text1"/>
              </w:rPr>
              <w:t>1300,00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661"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color w:val="000000" w:themeColor="text1"/>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C657A1" w:rsidRDefault="00C657A1">
            <w:pPr>
              <w:jc w:val="center"/>
              <w:rPr>
                <w:color w:val="000000" w:themeColor="text1"/>
                <w:lang w:eastAsia="en-US"/>
              </w:rPr>
            </w:pPr>
          </w:p>
        </w:tc>
      </w:tr>
      <w:tr w:rsidR="00C657A1" w:rsidTr="00C657A1">
        <w:tc>
          <w:tcPr>
            <w:tcW w:w="2235"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661"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color w:val="000000" w:themeColor="text1"/>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C657A1" w:rsidRDefault="00C657A1">
            <w:pPr>
              <w:jc w:val="center"/>
              <w:rPr>
                <w:color w:val="000000" w:themeColor="text1"/>
                <w:lang w:eastAsia="en-US"/>
              </w:rPr>
            </w:pPr>
          </w:p>
        </w:tc>
      </w:tr>
    </w:tbl>
    <w:p w:rsidR="00BF1BFF" w:rsidRDefault="00BF1BFF" w:rsidP="00F850DC">
      <w:pPr>
        <w:jc w:val="both"/>
        <w:rPr>
          <w:rFonts w:ascii="Arial" w:hAnsi="Arial" w:cs="Arial"/>
        </w:rPr>
      </w:pPr>
    </w:p>
    <w:p w:rsidR="00C657A1" w:rsidRDefault="00C657A1" w:rsidP="00F850DC">
      <w:pPr>
        <w:jc w:val="both"/>
        <w:rPr>
          <w:rFonts w:ascii="Arial" w:hAnsi="Arial" w:cs="Arial"/>
        </w:rPr>
      </w:pPr>
    </w:p>
    <w:p w:rsidR="00C657A1" w:rsidRDefault="00C657A1" w:rsidP="00F850DC">
      <w:pPr>
        <w:jc w:val="both"/>
        <w:rPr>
          <w:rFonts w:ascii="Arial" w:hAnsi="Arial" w:cs="Arial"/>
        </w:rPr>
      </w:pP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1742"/>
        <w:gridCol w:w="1662"/>
        <w:gridCol w:w="1560"/>
        <w:gridCol w:w="1560"/>
      </w:tblGrid>
      <w:tr w:rsidR="00C657A1" w:rsidTr="00C657A1">
        <w:tc>
          <w:tcPr>
            <w:tcW w:w="2235"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sz w:val="24"/>
                <w:szCs w:val="24"/>
                <w:lang w:eastAsia="en-US"/>
              </w:rPr>
            </w:pPr>
            <w:r>
              <w:rPr>
                <w:b/>
                <w:sz w:val="24"/>
                <w:szCs w:val="24"/>
              </w:rPr>
              <w:t>Produto</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sz w:val="24"/>
                <w:szCs w:val="24"/>
                <w:lang w:eastAsia="en-US"/>
              </w:rPr>
            </w:pPr>
            <w:r>
              <w:rPr>
                <w:b/>
                <w:sz w:val="24"/>
                <w:szCs w:val="24"/>
              </w:rPr>
              <w:t>Unidade de medida</w:t>
            </w:r>
          </w:p>
        </w:tc>
        <w:tc>
          <w:tcPr>
            <w:tcW w:w="1661" w:type="dxa"/>
            <w:tcBorders>
              <w:top w:val="single" w:sz="4" w:space="0" w:color="000000"/>
              <w:left w:val="single" w:sz="4" w:space="0" w:color="000000"/>
              <w:bottom w:val="single" w:sz="4" w:space="0" w:color="000000"/>
              <w:right w:val="single" w:sz="4" w:space="0" w:color="000000"/>
            </w:tcBorders>
            <w:vAlign w:val="center"/>
          </w:tcPr>
          <w:p w:rsidR="00C657A1" w:rsidRDefault="00C657A1">
            <w:pPr>
              <w:spacing w:after="0" w:line="240" w:lineRule="auto"/>
              <w:jc w:val="center"/>
              <w:rPr>
                <w:b/>
                <w:sz w:val="24"/>
                <w:szCs w:val="24"/>
                <w:lang w:eastAsia="en-US"/>
              </w:rPr>
            </w:pPr>
          </w:p>
          <w:p w:rsidR="00C657A1" w:rsidRDefault="00C657A1">
            <w:pPr>
              <w:spacing w:after="0" w:line="240" w:lineRule="auto"/>
              <w:jc w:val="center"/>
              <w:rPr>
                <w:b/>
                <w:sz w:val="24"/>
                <w:szCs w:val="24"/>
              </w:rPr>
            </w:pPr>
            <w:r>
              <w:rPr>
                <w:b/>
                <w:sz w:val="24"/>
                <w:szCs w:val="24"/>
              </w:rPr>
              <w:t>Quantidade licitada</w:t>
            </w:r>
          </w:p>
          <w:p w:rsidR="00C657A1" w:rsidRDefault="00C657A1">
            <w:pPr>
              <w:spacing w:after="0" w:line="240" w:lineRule="auto"/>
              <w:jc w:val="center"/>
              <w:rPr>
                <w:b/>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657A1" w:rsidRDefault="00C657A1">
            <w:pPr>
              <w:spacing w:after="0" w:line="240" w:lineRule="auto"/>
              <w:jc w:val="center"/>
              <w:rPr>
                <w:b/>
                <w:sz w:val="24"/>
                <w:szCs w:val="24"/>
                <w:lang w:eastAsia="en-US"/>
              </w:rPr>
            </w:pPr>
            <w:r>
              <w:rPr>
                <w:b/>
                <w:sz w:val="24"/>
                <w:szCs w:val="24"/>
              </w:rPr>
              <w:t>Média de preços</w:t>
            </w:r>
          </w:p>
        </w:tc>
        <w:tc>
          <w:tcPr>
            <w:tcW w:w="1559" w:type="dxa"/>
            <w:tcBorders>
              <w:top w:val="single" w:sz="4" w:space="0" w:color="000000"/>
              <w:left w:val="single" w:sz="4" w:space="0" w:color="000000"/>
              <w:bottom w:val="single" w:sz="4" w:space="0" w:color="000000"/>
              <w:right w:val="single" w:sz="4" w:space="0" w:color="000000"/>
            </w:tcBorders>
          </w:tcPr>
          <w:p w:rsidR="00C657A1" w:rsidRDefault="00C657A1">
            <w:pPr>
              <w:spacing w:after="0" w:line="240" w:lineRule="auto"/>
              <w:jc w:val="center"/>
              <w:rPr>
                <w:b/>
                <w:sz w:val="24"/>
                <w:szCs w:val="24"/>
                <w:lang w:eastAsia="en-US"/>
              </w:rPr>
            </w:pPr>
          </w:p>
          <w:p w:rsidR="00C657A1" w:rsidRDefault="00C657A1">
            <w:pPr>
              <w:spacing w:after="0" w:line="240" w:lineRule="auto"/>
              <w:jc w:val="center"/>
              <w:rPr>
                <w:b/>
                <w:sz w:val="24"/>
                <w:szCs w:val="24"/>
                <w:lang w:eastAsia="en-US"/>
              </w:rPr>
            </w:pPr>
            <w:r>
              <w:rPr>
                <w:b/>
                <w:sz w:val="24"/>
                <w:szCs w:val="24"/>
              </w:rPr>
              <w:t xml:space="preserve">Total </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Alface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Unidades (pés)</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1,28</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1280,00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Batata inglesa</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800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2,33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1864,00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Batata doce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2,40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480,00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lastRenderedPageBreak/>
              <w:t xml:space="preserve">Brócolis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Unidade (maço)</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1,53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459,00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Caqui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400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2,17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868,00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Cebola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650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2,73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1774,50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Cenoura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3,02</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906,00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Feijão preto</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400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4,08</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1632,00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Laranja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2030,00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Melancia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1500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1605,00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Ovos de galinha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Dúzias </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3,50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1050,00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spellStart"/>
            <w:r>
              <w:rPr>
                <w:sz w:val="24"/>
                <w:szCs w:val="24"/>
              </w:rPr>
              <w:t>Ponkan</w:t>
            </w:r>
            <w:proofErr w:type="spellEnd"/>
            <w:r>
              <w:rPr>
                <w:sz w:val="24"/>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2000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1,67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3340,00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Repolho branco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665</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1,13</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751,45</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Tempero verde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Maços </w:t>
            </w:r>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1,50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150,00</w:t>
            </w:r>
          </w:p>
        </w:tc>
      </w:tr>
      <w:tr w:rsidR="00C657A1" w:rsidTr="00C657A1">
        <w:tc>
          <w:tcPr>
            <w:tcW w:w="2235"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 xml:space="preserve">Tomate </w:t>
            </w:r>
          </w:p>
        </w:tc>
        <w:tc>
          <w:tcPr>
            <w:tcW w:w="174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proofErr w:type="gramStart"/>
            <w:r>
              <w:rPr>
                <w:sz w:val="24"/>
                <w:szCs w:val="24"/>
              </w:rPr>
              <w:t>kg</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700</w:t>
            </w:r>
          </w:p>
        </w:tc>
        <w:tc>
          <w:tcPr>
            <w:tcW w:w="1559" w:type="dxa"/>
            <w:tcBorders>
              <w:top w:val="single" w:sz="4" w:space="0" w:color="000000"/>
              <w:left w:val="single" w:sz="4" w:space="0" w:color="000000"/>
              <w:bottom w:val="single" w:sz="4" w:space="0" w:color="000000"/>
              <w:right w:val="single" w:sz="4" w:space="0" w:color="000000"/>
            </w:tcBorders>
            <w:hideMark/>
          </w:tcPr>
          <w:p w:rsidR="00C657A1" w:rsidRDefault="00C657A1">
            <w:pPr>
              <w:spacing w:after="0" w:line="240" w:lineRule="auto"/>
              <w:jc w:val="center"/>
              <w:rPr>
                <w:sz w:val="24"/>
                <w:szCs w:val="24"/>
                <w:lang w:eastAsia="en-US"/>
              </w:rPr>
            </w:pPr>
            <w:r>
              <w:rPr>
                <w:sz w:val="24"/>
                <w:szCs w:val="24"/>
              </w:rPr>
              <w:t>2,50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657A1" w:rsidRDefault="00C657A1">
            <w:pPr>
              <w:jc w:val="center"/>
              <w:rPr>
                <w:color w:val="000000"/>
                <w:lang w:eastAsia="en-US"/>
              </w:rPr>
            </w:pPr>
            <w:r>
              <w:rPr>
                <w:color w:val="000000"/>
              </w:rPr>
              <w:t>1750,00</w:t>
            </w:r>
          </w:p>
        </w:tc>
      </w:tr>
    </w:tbl>
    <w:p w:rsidR="00C657A1" w:rsidRPr="00F850DC" w:rsidRDefault="00C657A1" w:rsidP="00F850DC">
      <w:pPr>
        <w:jc w:val="both"/>
        <w:rPr>
          <w:rFonts w:ascii="Arial" w:hAnsi="Arial" w:cs="Arial"/>
        </w:rPr>
        <w:sectPr w:rsidR="00C657A1" w:rsidRPr="00F850DC" w:rsidSect="004F2E31">
          <w:pgSz w:w="16838" w:h="11906" w:orient="landscape"/>
          <w:pgMar w:top="2127" w:right="964" w:bottom="1560" w:left="1418" w:header="709" w:footer="709" w:gutter="0"/>
          <w:cols w:space="708"/>
          <w:docGrid w:linePitch="360"/>
        </w:sectPr>
      </w:pPr>
    </w:p>
    <w:p w:rsidR="002847EA" w:rsidRPr="00F850DC" w:rsidRDefault="00987B9E" w:rsidP="00F850DC">
      <w:pPr>
        <w:spacing w:after="0" w:line="240" w:lineRule="auto"/>
        <w:jc w:val="both"/>
        <w:rPr>
          <w:rFonts w:ascii="Arial" w:hAnsi="Arial" w:cs="Arial"/>
          <w:b/>
        </w:rPr>
      </w:pPr>
      <w:r w:rsidRPr="00F850DC">
        <w:rPr>
          <w:rFonts w:ascii="Arial" w:hAnsi="Arial" w:cs="Arial"/>
          <w:b/>
        </w:rPr>
        <w:lastRenderedPageBreak/>
        <w:t>5</w:t>
      </w:r>
      <w:r w:rsidR="00C327B0" w:rsidRPr="00F850DC">
        <w:rPr>
          <w:rFonts w:ascii="Arial" w:hAnsi="Arial" w:cs="Arial"/>
          <w:b/>
        </w:rPr>
        <w:t xml:space="preserve">. </w:t>
      </w:r>
      <w:r w:rsidR="002847EA" w:rsidRPr="00F850DC">
        <w:rPr>
          <w:rFonts w:ascii="Arial" w:hAnsi="Arial" w:cs="Arial"/>
          <w:b/>
        </w:rPr>
        <w:t xml:space="preserve">DAS AMOSTRAS </w:t>
      </w:r>
      <w:r w:rsidR="00BC6D0A" w:rsidRPr="00F850DC">
        <w:rPr>
          <w:rFonts w:ascii="Arial" w:hAnsi="Arial" w:cs="Arial"/>
          <w:b/>
        </w:rPr>
        <w:t xml:space="preserve">DOS PRODUTOS </w:t>
      </w:r>
    </w:p>
    <w:p w:rsidR="00BC6D0A" w:rsidRPr="00F850DC" w:rsidRDefault="00BC6D0A" w:rsidP="00F850DC">
      <w:pPr>
        <w:autoSpaceDE w:val="0"/>
        <w:ind w:left="60"/>
        <w:jc w:val="both"/>
        <w:rPr>
          <w:rFonts w:ascii="Arial" w:hAnsi="Arial" w:cs="Arial"/>
        </w:rPr>
      </w:pPr>
      <w:r w:rsidRPr="00F850DC">
        <w:rPr>
          <w:rFonts w:ascii="Arial" w:hAnsi="Arial" w:cs="Arial"/>
        </w:rPr>
        <w:t xml:space="preserve">As amostras dos produtos, exceto hortifrutigranjeiros, deverão ser </w:t>
      </w:r>
      <w:proofErr w:type="gramStart"/>
      <w:r w:rsidRPr="00F850DC">
        <w:rPr>
          <w:rFonts w:ascii="Arial" w:hAnsi="Arial" w:cs="Arial"/>
        </w:rPr>
        <w:t xml:space="preserve">entregues na Escola Municipal Avelino </w:t>
      </w:r>
      <w:proofErr w:type="spellStart"/>
      <w:r w:rsidRPr="00F850DC">
        <w:rPr>
          <w:rFonts w:ascii="Arial" w:hAnsi="Arial" w:cs="Arial"/>
        </w:rPr>
        <w:t>Biscaro</w:t>
      </w:r>
      <w:proofErr w:type="spellEnd"/>
      <w:proofErr w:type="gramEnd"/>
      <w:r w:rsidRPr="00F850DC">
        <w:rPr>
          <w:rFonts w:ascii="Arial" w:hAnsi="Arial" w:cs="Arial"/>
        </w:rPr>
        <w:t xml:space="preserve">, Rua </w:t>
      </w:r>
      <w:r w:rsidR="007947AE" w:rsidRPr="00F850DC">
        <w:rPr>
          <w:rFonts w:ascii="Arial" w:hAnsi="Arial" w:cs="Arial"/>
        </w:rPr>
        <w:t xml:space="preserve">Joao XXIII, Salto Veloso – SC, </w:t>
      </w:r>
      <w:r w:rsidRPr="00F850DC">
        <w:rPr>
          <w:rFonts w:ascii="Arial" w:hAnsi="Arial" w:cs="Arial"/>
        </w:rPr>
        <w:t>do dia</w:t>
      </w:r>
      <w:r w:rsidR="007947AE" w:rsidRPr="00F850DC">
        <w:rPr>
          <w:rFonts w:ascii="Arial" w:hAnsi="Arial" w:cs="Arial"/>
        </w:rPr>
        <w:t xml:space="preserve"> </w:t>
      </w:r>
      <w:r w:rsidR="00A567FF" w:rsidRPr="00F850DC">
        <w:rPr>
          <w:rFonts w:ascii="Arial" w:hAnsi="Arial" w:cs="Arial"/>
        </w:rPr>
        <w:t>15/03</w:t>
      </w:r>
      <w:r w:rsidRPr="00F850DC">
        <w:rPr>
          <w:rFonts w:ascii="Arial" w:hAnsi="Arial" w:cs="Arial"/>
        </w:rPr>
        <w:t xml:space="preserve"> até o dia</w:t>
      </w:r>
      <w:r w:rsidR="00A567FF" w:rsidRPr="00F850DC">
        <w:rPr>
          <w:rFonts w:ascii="Arial" w:hAnsi="Arial" w:cs="Arial"/>
        </w:rPr>
        <w:t xml:space="preserve"> </w:t>
      </w:r>
      <w:r w:rsidR="00C657A1">
        <w:rPr>
          <w:rFonts w:ascii="Arial" w:hAnsi="Arial" w:cs="Arial"/>
        </w:rPr>
        <w:t>0</w:t>
      </w:r>
      <w:r w:rsidR="00A65FF8">
        <w:rPr>
          <w:rFonts w:ascii="Arial" w:hAnsi="Arial" w:cs="Arial"/>
        </w:rPr>
        <w:t>6</w:t>
      </w:r>
      <w:r w:rsidR="00A567FF" w:rsidRPr="00F850DC">
        <w:rPr>
          <w:rFonts w:ascii="Arial" w:hAnsi="Arial" w:cs="Arial"/>
        </w:rPr>
        <w:t>/0</w:t>
      </w:r>
      <w:r w:rsidR="00C657A1">
        <w:rPr>
          <w:rFonts w:ascii="Arial" w:hAnsi="Arial" w:cs="Arial"/>
        </w:rPr>
        <w:t>4</w:t>
      </w:r>
      <w:r w:rsidRPr="00F850DC">
        <w:rPr>
          <w:rFonts w:ascii="Arial" w:hAnsi="Arial" w:cs="Arial"/>
        </w:rPr>
        <w:t xml:space="preserve">, até às </w:t>
      </w:r>
      <w:r w:rsidR="000A5DA9" w:rsidRPr="00F850DC">
        <w:rPr>
          <w:rFonts w:ascii="Arial" w:hAnsi="Arial" w:cs="Arial"/>
        </w:rPr>
        <w:t>1</w:t>
      </w:r>
      <w:r w:rsidR="00A65FF8">
        <w:rPr>
          <w:rFonts w:ascii="Arial" w:hAnsi="Arial" w:cs="Arial"/>
        </w:rPr>
        <w:t>5</w:t>
      </w:r>
      <w:r w:rsidR="000A5DA9" w:rsidRPr="00F850DC">
        <w:rPr>
          <w:rFonts w:ascii="Arial" w:hAnsi="Arial" w:cs="Arial"/>
        </w:rPr>
        <w:t>h00min</w:t>
      </w:r>
      <w:r w:rsidRPr="00F850DC">
        <w:rPr>
          <w:rFonts w:ascii="Arial" w:hAnsi="Arial" w:cs="Arial"/>
        </w:rPr>
        <w:t>, para avaliação e seleção do produto a ser adquirido, as quais deverão ser submetidas a testes necessários, imediatamente após a fase de habilitação.</w:t>
      </w: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6</w:t>
      </w:r>
      <w:r w:rsidR="006F3154" w:rsidRPr="00F850DC">
        <w:rPr>
          <w:rFonts w:ascii="Arial" w:hAnsi="Arial" w:cs="Arial"/>
          <w:b/>
          <w:bCs/>
        </w:rPr>
        <w:t>. DO PAGAMENTO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 xml:space="preserve">.1 Os pagamentos dos produtos da Agricultura Familiar ou Empreendedor Familiar Rural habilitado, como </w:t>
      </w:r>
      <w:r w:rsidR="000A5DA9" w:rsidRPr="00F850DC">
        <w:rPr>
          <w:rFonts w:ascii="Arial" w:hAnsi="Arial" w:cs="Arial"/>
        </w:rPr>
        <w:t>consequência</w:t>
      </w:r>
      <w:r w:rsidR="006F3154" w:rsidRPr="00F850DC">
        <w:rPr>
          <w:rFonts w:ascii="Arial" w:hAnsi="Arial" w:cs="Arial"/>
        </w:rPr>
        <w:t xml:space="preserve"> do fornecimento para a Alimentação Escolar da Prefeitura Municipal de Salto Veloso, corresponderá ao documento fiscal emitido a cada entrega.</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 xml:space="preserve">.2 Os pagamentos serão efetuados no prazo de até </w:t>
      </w:r>
      <w:r w:rsidR="00A26277" w:rsidRPr="00F850DC">
        <w:rPr>
          <w:rFonts w:ascii="Arial" w:hAnsi="Arial" w:cs="Arial"/>
        </w:rPr>
        <w:t>30</w:t>
      </w:r>
      <w:r w:rsidR="006F3154" w:rsidRPr="00F850DC">
        <w:rPr>
          <w:rFonts w:ascii="Arial" w:hAnsi="Arial" w:cs="Arial"/>
        </w:rPr>
        <w:t xml:space="preserve"> (</w:t>
      </w:r>
      <w:r w:rsidR="00A26277" w:rsidRPr="00F850DC">
        <w:rPr>
          <w:rFonts w:ascii="Arial" w:hAnsi="Arial" w:cs="Arial"/>
        </w:rPr>
        <w:t>trinta</w:t>
      </w:r>
      <w:r w:rsidR="006F3154" w:rsidRPr="00F850DC">
        <w:rPr>
          <w:rFonts w:ascii="Arial" w:hAnsi="Arial" w:cs="Arial"/>
        </w:rPr>
        <w:t>) dias após a entrega da nota fiscal e da respectiva entrega do produto.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.3 A documentação fiscal para fins de pagamento deverá conter o mesmo número de inscrição no Cadastro Nacional de Pessoas Jurídicas – CNPJ indicado no Contrato.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.4 O Município de Salto Veloso recolherá os impostos de sua competência e os demais impostos deverão ser recolhidos pela entidade a qual os produtores estiverem associados.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.6 As despesas provenientes da presente Licitação serão cobertas com recursos disponíveis nas seguintes dotações orçamentárias:</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 xml:space="preserve"> </w:t>
      </w:r>
    </w:p>
    <w:p w:rsidR="006F3154" w:rsidRDefault="00C657A1" w:rsidP="00F850DC">
      <w:pPr>
        <w:autoSpaceDE w:val="0"/>
        <w:autoSpaceDN w:val="0"/>
        <w:adjustRightInd w:val="0"/>
        <w:spacing w:after="0" w:line="240" w:lineRule="auto"/>
        <w:jc w:val="both"/>
        <w:rPr>
          <w:rFonts w:ascii="Arial" w:hAnsi="Arial" w:cs="Arial"/>
          <w:b/>
          <w:bCs/>
        </w:rPr>
      </w:pPr>
      <w:r>
        <w:rPr>
          <w:rFonts w:ascii="Arial" w:hAnsi="Arial" w:cs="Arial"/>
          <w:b/>
          <w:bCs/>
        </w:rPr>
        <w:t>CÓDIGO REDUZIDO:</w:t>
      </w:r>
      <w:r w:rsidR="007F14D3">
        <w:rPr>
          <w:rFonts w:ascii="Arial" w:hAnsi="Arial" w:cs="Arial"/>
          <w:b/>
          <w:bCs/>
        </w:rPr>
        <w:t xml:space="preserve"> 26</w:t>
      </w:r>
    </w:p>
    <w:p w:rsidR="00C657A1" w:rsidRDefault="00C657A1" w:rsidP="00F850DC">
      <w:pPr>
        <w:autoSpaceDE w:val="0"/>
        <w:autoSpaceDN w:val="0"/>
        <w:adjustRightInd w:val="0"/>
        <w:spacing w:after="0" w:line="240" w:lineRule="auto"/>
        <w:jc w:val="both"/>
        <w:rPr>
          <w:rFonts w:ascii="Arial" w:hAnsi="Arial" w:cs="Arial"/>
          <w:b/>
          <w:bCs/>
        </w:rPr>
      </w:pPr>
      <w:r>
        <w:rPr>
          <w:rFonts w:ascii="Arial" w:hAnsi="Arial" w:cs="Arial"/>
          <w:b/>
          <w:bCs/>
        </w:rPr>
        <w:t>FONTE:</w:t>
      </w:r>
      <w:r w:rsidR="007F14D3">
        <w:rPr>
          <w:rFonts w:ascii="Arial" w:hAnsi="Arial" w:cs="Arial"/>
          <w:b/>
          <w:bCs/>
        </w:rPr>
        <w:t xml:space="preserve"> PROGRAMA NACIONAL DA ALIMENTAÇÃO ESCOLAR</w:t>
      </w:r>
    </w:p>
    <w:p w:rsidR="00C657A1" w:rsidRPr="00F850DC" w:rsidRDefault="00C657A1"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7</w:t>
      </w:r>
      <w:r w:rsidR="006F3154" w:rsidRPr="00F850DC">
        <w:rPr>
          <w:rFonts w:ascii="Arial" w:hAnsi="Arial" w:cs="Arial"/>
          <w:b/>
          <w:bCs/>
        </w:rPr>
        <w:t>. DA CLASSIFICAÇÃO DAS PROPOSTAS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.1 </w:t>
      </w:r>
      <w:r w:rsidR="006F3154" w:rsidRPr="00F850DC">
        <w:rPr>
          <w:rFonts w:ascii="Arial" w:hAnsi="Arial" w:cs="Arial"/>
        </w:rPr>
        <w:t xml:space="preserve">Serão consideradas classificadas as propostas que preencham as condições fixadas nesta Chamada Pública.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.2 </w:t>
      </w:r>
      <w:r w:rsidR="006F3154" w:rsidRPr="00F850DC">
        <w:rPr>
          <w:rFonts w:ascii="Arial" w:hAnsi="Arial" w:cs="Arial"/>
        </w:rPr>
        <w:t xml:space="preserve">Cada grupo Formal deverá, obrigatoriamente, ofertar a quantidade e variedade de alimentos de acordo com a sua produção, em conformidade com as normas de classificação vigente, respeitando os preços praticados no atacado e de acordo com a tabela (item </w:t>
      </w:r>
      <w:proofErr w:type="gramStart"/>
      <w:r w:rsidR="006F3154" w:rsidRPr="00F850DC">
        <w:rPr>
          <w:rFonts w:ascii="Arial" w:hAnsi="Arial" w:cs="Arial"/>
        </w:rPr>
        <w:t>3</w:t>
      </w:r>
      <w:proofErr w:type="gramEnd"/>
      <w:r w:rsidR="006F3154" w:rsidRPr="00F850DC">
        <w:rPr>
          <w:rFonts w:ascii="Arial" w:hAnsi="Arial" w:cs="Arial"/>
        </w:rPr>
        <w:t xml:space="preserve"> deste edital), bem como observando as embalagens características de cada produto.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.3 </w:t>
      </w:r>
      <w:r w:rsidR="006F3154" w:rsidRPr="00F850DC">
        <w:rPr>
          <w:rFonts w:ascii="Arial" w:hAnsi="Arial" w:cs="Arial"/>
        </w:rPr>
        <w:t xml:space="preserve">A Comissão de Avaliação Alimentícia designada pela </w:t>
      </w:r>
      <w:r w:rsidR="006F3154" w:rsidRPr="00F850DC">
        <w:rPr>
          <w:rFonts w:ascii="Arial" w:hAnsi="Arial" w:cs="Arial"/>
          <w:bCs/>
        </w:rPr>
        <w:t xml:space="preserve">Portaria 60/2007 de 13 de abril de 2007 </w:t>
      </w:r>
      <w:r w:rsidR="006F3154" w:rsidRPr="00F850DC">
        <w:rPr>
          <w:rFonts w:ascii="Arial" w:hAnsi="Arial" w:cs="Arial"/>
        </w:rPr>
        <w:t xml:space="preserve">classificará as propostas considerando o preço dos produtos embalados individualmente, de acordo com a solicitação da Divisão de Alimentação Escolar, do frete para transporte e distribuição ponto a ponto. A Comissão de Licitações dará preferência para os produtos orgânicos ou </w:t>
      </w:r>
      <w:proofErr w:type="gramStart"/>
      <w:r w:rsidR="006F3154" w:rsidRPr="00F850DC">
        <w:rPr>
          <w:rFonts w:ascii="Arial" w:hAnsi="Arial" w:cs="Arial"/>
        </w:rPr>
        <w:t>agro ecológicos, respeitando-se as orientações da resolução FNDE n.</w:t>
      </w:r>
      <w:proofErr w:type="gramEnd"/>
      <w:r w:rsidR="006F3154" w:rsidRPr="00F850DC">
        <w:rPr>
          <w:rFonts w:ascii="Arial" w:hAnsi="Arial" w:cs="Arial"/>
        </w:rPr>
        <w:t xml:space="preserve"> 38/2009.</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.4 </w:t>
      </w:r>
      <w:r w:rsidR="006F3154" w:rsidRPr="00F850DC">
        <w:rPr>
          <w:rFonts w:ascii="Arial" w:hAnsi="Arial" w:cs="Arial"/>
        </w:rPr>
        <w:t>Após a classificação, o critério final de julgamento será definido pelo Conselho de Alimentação Escolar, que poderá ainda propor aos participantes que se estabeleça um acordo para o fornecimento, em benefício da implantação do programa com a distribuição descentralizada dos recursos e atendimento na totalidade da estimativa de aquisição anual.</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.5</w:t>
      </w:r>
      <w:r w:rsidR="006F3154" w:rsidRPr="00F850DC">
        <w:rPr>
          <w:rFonts w:ascii="Arial" w:hAnsi="Arial" w:cs="Arial"/>
          <w:b/>
          <w:bCs/>
        </w:rPr>
        <w:t xml:space="preserve"> </w:t>
      </w:r>
      <w:r w:rsidR="006F3154" w:rsidRPr="00F850DC">
        <w:rPr>
          <w:rFonts w:ascii="Arial" w:hAnsi="Arial" w:cs="Arial"/>
        </w:rPr>
        <w:t>Ao preço final, serão agregados custos de embalagem, transporte, armazenamento e distribuição, além do transporte, logística e distribuição, que</w:t>
      </w:r>
      <w:proofErr w:type="gramStart"/>
      <w:r w:rsidR="006F3154" w:rsidRPr="00F850DC">
        <w:rPr>
          <w:rFonts w:ascii="Arial" w:hAnsi="Arial" w:cs="Arial"/>
        </w:rPr>
        <w:t xml:space="preserve">  </w:t>
      </w:r>
      <w:proofErr w:type="gramEnd"/>
      <w:r w:rsidR="006F3154" w:rsidRPr="00F850DC">
        <w:rPr>
          <w:rFonts w:ascii="Arial" w:hAnsi="Arial" w:cs="Arial"/>
        </w:rPr>
        <w:t>deverão ser feitos diretamente, ou por empresa especializada na distribuição de alimentos e contratada pelos Fornecedores.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.7 </w:t>
      </w:r>
      <w:r w:rsidR="006F3154" w:rsidRPr="00F850DC">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6F3154" w:rsidRPr="00F850DC">
        <w:rPr>
          <w:rFonts w:ascii="Arial" w:hAnsi="Arial" w:cs="Arial"/>
        </w:rPr>
        <w:t>DAPs</w:t>
      </w:r>
      <w:proofErr w:type="spellEnd"/>
      <w:r w:rsidR="006F3154" w:rsidRPr="00F850DC">
        <w:rPr>
          <w:rFonts w:ascii="Arial" w:hAnsi="Arial" w:cs="Arial"/>
        </w:rPr>
        <w:t xml:space="preserve"> já cadastradas. Para efeito de documento fiscal, caso esta nova entidade venha emitir documento fiscal, será necessário </w:t>
      </w:r>
      <w:proofErr w:type="gramStart"/>
      <w:r w:rsidR="006F3154" w:rsidRPr="00F850DC">
        <w:rPr>
          <w:rFonts w:ascii="Arial" w:hAnsi="Arial" w:cs="Arial"/>
        </w:rPr>
        <w:t>a</w:t>
      </w:r>
      <w:proofErr w:type="gramEnd"/>
      <w:r w:rsidR="006F3154" w:rsidRPr="00F850DC">
        <w:rPr>
          <w:rFonts w:ascii="Arial" w:hAnsi="Arial" w:cs="Arial"/>
        </w:rPr>
        <w:t xml:space="preserve"> assinatura de novo contrato, com a anuência da entidade.</w:t>
      </w:r>
    </w:p>
    <w:p w:rsidR="00786172" w:rsidRPr="00F850DC" w:rsidRDefault="00987B9E" w:rsidP="00F850DC">
      <w:pPr>
        <w:jc w:val="both"/>
        <w:rPr>
          <w:rFonts w:ascii="Arial" w:hAnsi="Arial" w:cs="Arial"/>
        </w:rPr>
      </w:pPr>
      <w:r w:rsidRPr="00F850DC">
        <w:rPr>
          <w:rFonts w:ascii="Arial" w:hAnsi="Arial" w:cs="Arial"/>
          <w:b/>
        </w:rPr>
        <w:t>7</w:t>
      </w:r>
      <w:r w:rsidR="00786172" w:rsidRPr="00F850DC">
        <w:rPr>
          <w:rFonts w:ascii="Arial" w:hAnsi="Arial" w:cs="Arial"/>
          <w:b/>
        </w:rPr>
        <w:t xml:space="preserve">.8 </w:t>
      </w:r>
      <w:r w:rsidR="00786172" w:rsidRPr="00F850DC">
        <w:rPr>
          <w:rFonts w:ascii="Arial" w:hAnsi="Arial" w:cs="Arial"/>
        </w:rPr>
        <w:t xml:space="preserve">A aquisição dos produtos com os credenciados será efetivada de acordo com a necessidade do Município, sendo que no término do contrato as quantidades remanescentes serão automaticamente </w:t>
      </w:r>
      <w:r w:rsidR="00786172" w:rsidRPr="00F850DC">
        <w:rPr>
          <w:rFonts w:ascii="Arial" w:hAnsi="Arial" w:cs="Arial"/>
        </w:rPr>
        <w:lastRenderedPageBreak/>
        <w:t>suprimidas, ficando o Município desobrigado da aquisição total dos produtos, e consequentemente de seu pagamento.</w:t>
      </w: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8</w:t>
      </w:r>
      <w:r w:rsidR="006F3154" w:rsidRPr="00F850DC">
        <w:rPr>
          <w:rFonts w:ascii="Arial" w:hAnsi="Arial" w:cs="Arial"/>
          <w:b/>
          <w:bCs/>
        </w:rPr>
        <w:t>. DO RESULTADO</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O Conselho de Alimentação Escolar, após o julgamento e classificação, dará ampla publicidade do resultado deste certame.</w:t>
      </w:r>
    </w:p>
    <w:p w:rsidR="006F3154" w:rsidRPr="00F850DC" w:rsidRDefault="006F3154" w:rsidP="00F850DC">
      <w:pPr>
        <w:autoSpaceDE w:val="0"/>
        <w:autoSpaceDN w:val="0"/>
        <w:adjustRightInd w:val="0"/>
        <w:spacing w:after="0" w:line="240" w:lineRule="auto"/>
        <w:jc w:val="both"/>
        <w:rPr>
          <w:rFonts w:ascii="Arial" w:hAnsi="Arial" w:cs="Arial"/>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9</w:t>
      </w:r>
      <w:r w:rsidR="006F3154" w:rsidRPr="00F850DC">
        <w:rPr>
          <w:rFonts w:ascii="Arial" w:hAnsi="Arial" w:cs="Arial"/>
          <w:b/>
          <w:bCs/>
        </w:rPr>
        <w:t>. DA CONTRATAÇÃO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.1 </w:t>
      </w:r>
      <w:r w:rsidR="006F3154" w:rsidRPr="00F850DC">
        <w:rPr>
          <w:rFonts w:ascii="Arial" w:hAnsi="Arial" w:cs="Arial"/>
        </w:rPr>
        <w:t>O Proponente Vencedor deverá assinar o Contrato de Compra e Venda de gêneros alimentícios, conforme Minuta de Contrato Anexo, atendendo aos termos do anexo IV da Resolução FNDE n. 38/2009.</w:t>
      </w:r>
    </w:p>
    <w:p w:rsidR="007947AE"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.2 </w:t>
      </w:r>
      <w:r w:rsidR="006F3154" w:rsidRPr="00F850DC">
        <w:rPr>
          <w:rFonts w:ascii="Arial" w:hAnsi="Arial" w:cs="Arial"/>
        </w:rPr>
        <w:t xml:space="preserve">O prazo de vigência do contrato será de </w:t>
      </w:r>
      <w:r w:rsidR="004571CA" w:rsidRPr="00F850DC">
        <w:rPr>
          <w:rFonts w:ascii="Arial" w:hAnsi="Arial" w:cs="Arial"/>
        </w:rPr>
        <w:t>Abril</w:t>
      </w:r>
      <w:r w:rsidR="006F3154" w:rsidRPr="00F850DC">
        <w:rPr>
          <w:rFonts w:ascii="Arial" w:hAnsi="Arial" w:cs="Arial"/>
        </w:rPr>
        <w:t xml:space="preserve"> à Dezembro de 201</w:t>
      </w:r>
      <w:r w:rsidR="004571CA" w:rsidRPr="00F850DC">
        <w:rPr>
          <w:rFonts w:ascii="Arial" w:hAnsi="Arial" w:cs="Arial"/>
        </w:rPr>
        <w:t>3</w:t>
      </w:r>
      <w:r w:rsidR="007947AE" w:rsidRPr="00F850DC">
        <w:rPr>
          <w:rFonts w:ascii="Arial" w:hAnsi="Arial" w:cs="Arial"/>
        </w:rPr>
        <w:t>.</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.3 </w:t>
      </w:r>
      <w:r w:rsidR="006F3154" w:rsidRPr="00F850DC">
        <w:rPr>
          <w:rFonts w:ascii="Arial" w:hAnsi="Arial" w:cs="Arial"/>
        </w:rPr>
        <w:t>O limite individual de venda do agricultor familiar e do empreendedor familiar rural deve respeitar o valor máximo de R$</w:t>
      </w:r>
      <w:r w:rsidR="007947AE" w:rsidRPr="00F850DC">
        <w:rPr>
          <w:rFonts w:ascii="Arial" w:hAnsi="Arial" w:cs="Arial"/>
        </w:rPr>
        <w:t xml:space="preserve"> 20</w:t>
      </w:r>
      <w:r w:rsidR="006F3154" w:rsidRPr="00F850DC">
        <w:rPr>
          <w:rFonts w:ascii="Arial" w:hAnsi="Arial" w:cs="Arial"/>
        </w:rPr>
        <w:t>.000,00 (</w:t>
      </w:r>
      <w:r w:rsidR="007947AE" w:rsidRPr="00F850DC">
        <w:rPr>
          <w:rFonts w:ascii="Arial" w:hAnsi="Arial" w:cs="Arial"/>
        </w:rPr>
        <w:t>vinte</w:t>
      </w:r>
      <w:r w:rsidR="006F3154" w:rsidRPr="00F850DC">
        <w:rPr>
          <w:rFonts w:ascii="Arial" w:hAnsi="Arial" w:cs="Arial"/>
        </w:rPr>
        <w:t xml:space="preserve"> mil reais) por Declaração de Aptidão ao PRONAF (DAP/ano).</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10</w:t>
      </w:r>
      <w:r w:rsidR="006F3154" w:rsidRPr="00F850DC">
        <w:rPr>
          <w:rFonts w:ascii="Arial" w:hAnsi="Arial" w:cs="Arial"/>
          <w:b/>
          <w:bCs/>
        </w:rPr>
        <w:t>. DA RESPONSABILIDADE DOS FORNECEDORES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.1 </w:t>
      </w:r>
      <w:r w:rsidR="006F3154" w:rsidRPr="00F850DC">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w:t>
      </w:r>
      <w:r w:rsidR="00A26277" w:rsidRPr="00F850DC">
        <w:rPr>
          <w:rFonts w:ascii="Arial" w:hAnsi="Arial" w:cs="Arial"/>
        </w:rPr>
        <w:t xml:space="preserve"> </w:t>
      </w:r>
      <w:r w:rsidR="006F3154" w:rsidRPr="00F850DC">
        <w:rPr>
          <w:rFonts w:ascii="Arial" w:hAnsi="Arial" w:cs="Arial"/>
        </w:rPr>
        <w:t>da legislação civil e penal aplicáveis.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.2 </w:t>
      </w:r>
      <w:r w:rsidR="006F3154" w:rsidRPr="00F850DC">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(MAPA), além das especificações contidas neste Edital.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.3 </w:t>
      </w:r>
      <w:r w:rsidR="006F3154" w:rsidRPr="00F850DC">
        <w:rPr>
          <w:rFonts w:ascii="Arial" w:hAnsi="Arial" w:cs="Arial"/>
        </w:rPr>
        <w:t>O fornecedor se compromete a promover a entrega dos gêneros e produtos alimentícios da Agricultura Familiar e Empreendedor Familiar Rural para composição da merenda escolar do município de Salto Veloso, conforme cronograma de entrega definido pela Divisão de Alimentação Escolar.</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.4 </w:t>
      </w:r>
      <w:r w:rsidR="006F3154" w:rsidRPr="00F850DC">
        <w:rPr>
          <w:rFonts w:ascii="Arial" w:hAnsi="Arial" w:cs="Arial"/>
        </w:rPr>
        <w:t>As embalagens deverão obedecer à legislação vigente e as características próprias de cada produto, bem como apresentar-se em boas condições de conservação e higiene. Durante o transporte essas embalagens devem permanecer em caixas plásticas devidamente higienizadas.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.4.1 </w:t>
      </w:r>
      <w:r w:rsidR="006F3154" w:rsidRPr="00F850DC">
        <w:rPr>
          <w:rFonts w:ascii="Arial" w:hAnsi="Arial" w:cs="Arial"/>
        </w:rPr>
        <w:t xml:space="preserve">Os produtos indicados neste certame, para fins de entrega, devem ser acondicionados (sempre que possível), em embalagens próprias de </w:t>
      </w:r>
      <w:proofErr w:type="gramStart"/>
      <w:r w:rsidR="006F3154" w:rsidRPr="00F850DC">
        <w:rPr>
          <w:rFonts w:ascii="Arial" w:hAnsi="Arial" w:cs="Arial"/>
        </w:rPr>
        <w:t>1kg</w:t>
      </w:r>
      <w:proofErr w:type="gramEnd"/>
      <w:r w:rsidR="006F3154" w:rsidRPr="00F850DC">
        <w:rPr>
          <w:rFonts w:ascii="Arial" w:hAnsi="Arial" w:cs="Arial"/>
        </w:rPr>
        <w:t xml:space="preserve"> (um quilo) a 5kg (cinco quilos).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10</w:t>
      </w:r>
      <w:r w:rsidR="006F3154" w:rsidRPr="00F850DC">
        <w:rPr>
          <w:rFonts w:ascii="Arial" w:hAnsi="Arial" w:cs="Arial"/>
        </w:rPr>
        <w:t>.4.2 Admitir-se-á uma margem de erro de até 05% (cinco por cento) no peso indicado, sem que isto implique em prejuízo no volume total especificado no documento fiscal. O produto deverá ser apresentado em embalagens limpas, de tara garantida e conhecida, rotulado, que permita o empilhamento, que não causem ferimentos ao produto e obedeçam à legislação vigente.</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.5</w:t>
      </w:r>
      <w:r w:rsidR="006F3154" w:rsidRPr="00F850DC">
        <w:rPr>
          <w:rFonts w:ascii="Arial" w:hAnsi="Arial" w:cs="Arial"/>
          <w:bCs/>
        </w:rPr>
        <w:t xml:space="preserve"> </w:t>
      </w:r>
      <w:proofErr w:type="gramStart"/>
      <w:r w:rsidR="006F3154" w:rsidRPr="00F850DC">
        <w:rPr>
          <w:rFonts w:ascii="Arial" w:hAnsi="Arial" w:cs="Arial"/>
        </w:rPr>
        <w:t>Fica</w:t>
      </w:r>
      <w:proofErr w:type="gramEnd"/>
      <w:r w:rsidR="006F3154" w:rsidRPr="00F850DC">
        <w:rPr>
          <w:rFonts w:ascii="Arial" w:hAnsi="Arial" w:cs="Arial"/>
        </w:rPr>
        <w:t xml:space="preserve"> reservado ao Município de Salto Veloso, através do Conselho de Alimentação Escolar, o direito de aceitar ou não, alteração no fornecimento quanto à classificação dos produtos, exceto por conta de problemas climáticos que possam afetar a produção.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.6</w:t>
      </w:r>
      <w:r w:rsidR="006F3154" w:rsidRPr="00F850DC">
        <w:rPr>
          <w:rFonts w:ascii="Arial" w:hAnsi="Arial" w:cs="Arial"/>
          <w:bCs/>
        </w:rPr>
        <w:t xml:space="preserve"> </w:t>
      </w:r>
      <w:r w:rsidR="006F3154" w:rsidRPr="00F850DC">
        <w:rPr>
          <w:rFonts w:ascii="Arial" w:hAnsi="Arial" w:cs="Arial"/>
        </w:rPr>
        <w:t>O Município de Salto Veloso reserva-se ao direito de subtrair, substituir ou incluir novos pontos de entrega, durante a vigência do contrato, de acordo com sua real necessidade.</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.7</w:t>
      </w:r>
      <w:r w:rsidR="006F3154" w:rsidRPr="00F850DC">
        <w:rPr>
          <w:rFonts w:ascii="Arial" w:hAnsi="Arial" w:cs="Arial"/>
          <w:bCs/>
        </w:rPr>
        <w:t xml:space="preserve"> </w:t>
      </w:r>
      <w:r w:rsidR="006F3154" w:rsidRPr="00F850DC">
        <w:rPr>
          <w:rFonts w:ascii="Arial" w:hAnsi="Arial" w:cs="Arial"/>
        </w:rPr>
        <w:t>Caso a produção atinja uma classificação superior à contratada, desde que constatada por técnicos, o Conselho de Alimentação Escolar deverá ser comunicado com antecedência, para adequação dos pedidos, e os preços poderão ser reajustados conforme cotações oficiais.</w:t>
      </w:r>
    </w:p>
    <w:p w:rsidR="006F3154" w:rsidRPr="00F850DC" w:rsidRDefault="006F3154" w:rsidP="00F850DC">
      <w:pPr>
        <w:autoSpaceDE w:val="0"/>
        <w:autoSpaceDN w:val="0"/>
        <w:adjustRightInd w:val="0"/>
        <w:spacing w:after="0" w:line="240" w:lineRule="auto"/>
        <w:jc w:val="both"/>
        <w:rPr>
          <w:rFonts w:ascii="Arial" w:hAnsi="Arial" w:cs="Arial"/>
          <w:bCs/>
        </w:rPr>
      </w:pPr>
    </w:p>
    <w:p w:rsidR="006F3154" w:rsidRPr="00F850DC" w:rsidRDefault="006F3154"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w:t>
      </w:r>
      <w:r w:rsidR="00987B9E" w:rsidRPr="00F850DC">
        <w:rPr>
          <w:rFonts w:ascii="Arial" w:hAnsi="Arial" w:cs="Arial"/>
          <w:b/>
          <w:bCs/>
        </w:rPr>
        <w:t>1</w:t>
      </w:r>
      <w:r w:rsidRPr="00F850DC">
        <w:rPr>
          <w:rFonts w:ascii="Arial" w:hAnsi="Arial" w:cs="Arial"/>
          <w:b/>
          <w:bCs/>
        </w:rPr>
        <w:t>. DOS FATOS SUPERVENIENTES</w:t>
      </w:r>
    </w:p>
    <w:p w:rsidR="006F3154" w:rsidRPr="00F850DC" w:rsidRDefault="00987B9E" w:rsidP="00F850DC">
      <w:pPr>
        <w:autoSpaceDE w:val="0"/>
        <w:autoSpaceDN w:val="0"/>
        <w:adjustRightInd w:val="0"/>
        <w:spacing w:after="0" w:line="240" w:lineRule="auto"/>
        <w:jc w:val="both"/>
        <w:rPr>
          <w:rFonts w:ascii="Arial" w:hAnsi="Arial" w:cs="Arial"/>
          <w:bCs/>
        </w:rPr>
      </w:pPr>
      <w:r w:rsidRPr="00F850DC">
        <w:rPr>
          <w:rFonts w:ascii="Arial" w:hAnsi="Arial" w:cs="Arial"/>
          <w:bCs/>
        </w:rPr>
        <w:t>11</w:t>
      </w:r>
      <w:r w:rsidR="006F3154" w:rsidRPr="00F850DC">
        <w:rPr>
          <w:rFonts w:ascii="Arial" w:hAnsi="Arial" w:cs="Arial"/>
          <w:bCs/>
        </w:rPr>
        <w:t xml:space="preserve">.1 </w:t>
      </w:r>
      <w:r w:rsidR="006F3154" w:rsidRPr="00F850DC">
        <w:rPr>
          <w:rFonts w:ascii="Arial" w:hAnsi="Arial" w:cs="Arial"/>
        </w:rPr>
        <w:t xml:space="preserve">Os eventos previstos nesta Chamada Pública estão diretamente subordinados à realização e ao sucesso das diversas etapas do processo. Na hipótese de ocorrência de fatos supervenientes à publicação, que possam vir a prejudicar o processo e/ou por determinação legal ou judicial, ou ainda por </w:t>
      </w:r>
      <w:r w:rsidR="006F3154" w:rsidRPr="00F850DC">
        <w:rPr>
          <w:rFonts w:ascii="Arial" w:hAnsi="Arial" w:cs="Arial"/>
        </w:rPr>
        <w:lastRenderedPageBreak/>
        <w:t>decisão do Conselho de Alimentação Escolar, poderão ser alterados os termos deste certame, através de:</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a) adiamento do processo;</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b) revogação desta Chamada ou sua modificação no todo ou em parte.</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12</w:t>
      </w:r>
      <w:r w:rsidR="006F3154" w:rsidRPr="00F850DC">
        <w:rPr>
          <w:rFonts w:ascii="Arial" w:hAnsi="Arial" w:cs="Arial"/>
          <w:b/>
          <w:bCs/>
        </w:rPr>
        <w:t>. IRREVOGABILIDADE E IRRETRATABILIDADE</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Observado o disposto no item 09, após a divulgação do resultado das ofertas objeto desta Chamada Pública, considerar-se-á, para todos os fins, que o registro de preços de gêneros alimentícios da agricultura familiar e do empreendedor familiar rural estará concretizado, não se admitindo retratação ou desistência da proposta ofertada.</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6F3154"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w:t>
      </w:r>
      <w:r w:rsidR="00987B9E" w:rsidRPr="00F850DC">
        <w:rPr>
          <w:rFonts w:ascii="Arial" w:hAnsi="Arial" w:cs="Arial"/>
          <w:b/>
          <w:bCs/>
        </w:rPr>
        <w:t>3</w:t>
      </w:r>
      <w:r w:rsidRPr="00F850DC">
        <w:rPr>
          <w:rFonts w:ascii="Arial" w:hAnsi="Arial" w:cs="Arial"/>
          <w:b/>
          <w:bCs/>
        </w:rPr>
        <w:t>. DISPOSIÇÕES FINAIS</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A participação de qualquer proponente Vendedor no processo implica a aceitação tácita, incondicional, irrevogável e irretratável dos seus termos, regras e condições, assim como dos seus anexos.</w:t>
      </w: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Não serão levadas em consideração pelo Município, em qualquer das fases do procedimento, consultas, pleitos ou reclamações que não tenham sido formulados por escrito e devidamente protocolados. Em hipótese alguma serão aceitos entendimentos verbais entre as partes.</w:t>
      </w:r>
    </w:p>
    <w:p w:rsidR="00786172" w:rsidRPr="00F850DC" w:rsidRDefault="00786172" w:rsidP="00F850DC">
      <w:pPr>
        <w:autoSpaceDE w:val="0"/>
        <w:autoSpaceDN w:val="0"/>
        <w:adjustRightInd w:val="0"/>
        <w:spacing w:after="0" w:line="240" w:lineRule="auto"/>
        <w:jc w:val="both"/>
        <w:rPr>
          <w:rFonts w:ascii="Arial" w:hAnsi="Arial" w:cs="Arial"/>
          <w:color w:val="000000"/>
        </w:rPr>
      </w:pP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Os casos omissos serão resolvidos pelo Presidente da Comissão de Licitações, e na ausência deste, pelo Prefeito Municipal.</w:t>
      </w: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Fica eleito o Foro da Comarca de Videira (SC), para dirimir as questões advindas do presente certame.</w:t>
      </w:r>
    </w:p>
    <w:p w:rsidR="006F3154" w:rsidRPr="00F850DC" w:rsidRDefault="006F3154" w:rsidP="00F850DC">
      <w:pPr>
        <w:autoSpaceDE w:val="0"/>
        <w:autoSpaceDN w:val="0"/>
        <w:adjustRightInd w:val="0"/>
        <w:spacing w:after="0" w:line="240" w:lineRule="auto"/>
        <w:jc w:val="both"/>
        <w:rPr>
          <w:rFonts w:ascii="Arial" w:hAnsi="Arial" w:cs="Arial"/>
          <w:color w:val="000000"/>
        </w:rPr>
      </w:pPr>
    </w:p>
    <w:p w:rsidR="006F3154" w:rsidRPr="00F850DC" w:rsidRDefault="006F3154" w:rsidP="00F850DC">
      <w:pPr>
        <w:spacing w:after="0" w:line="240" w:lineRule="auto"/>
        <w:jc w:val="both"/>
        <w:rPr>
          <w:rFonts w:ascii="Arial" w:hAnsi="Arial" w:cs="Arial"/>
        </w:rPr>
      </w:pPr>
    </w:p>
    <w:p w:rsidR="004F2E31" w:rsidRPr="00F850DC" w:rsidRDefault="004F2E31" w:rsidP="00F850DC">
      <w:pPr>
        <w:spacing w:after="0" w:line="240" w:lineRule="auto"/>
        <w:jc w:val="both"/>
        <w:rPr>
          <w:rFonts w:ascii="Arial" w:hAnsi="Arial" w:cs="Arial"/>
        </w:rPr>
      </w:pPr>
      <w:r w:rsidRPr="00F850DC">
        <w:rPr>
          <w:rFonts w:ascii="Arial" w:hAnsi="Arial" w:cs="Arial"/>
        </w:rPr>
        <w:t xml:space="preserve">Salto Veloso, </w:t>
      </w:r>
      <w:r w:rsidR="007F14D3">
        <w:rPr>
          <w:rFonts w:ascii="Arial" w:hAnsi="Arial" w:cs="Arial"/>
        </w:rPr>
        <w:t>11</w:t>
      </w:r>
      <w:r w:rsidRPr="00F850DC">
        <w:rPr>
          <w:rFonts w:ascii="Arial" w:hAnsi="Arial" w:cs="Arial"/>
        </w:rPr>
        <w:t xml:space="preserve"> de </w:t>
      </w:r>
      <w:r w:rsidR="004571CA" w:rsidRPr="00F850DC">
        <w:rPr>
          <w:rFonts w:ascii="Arial" w:hAnsi="Arial" w:cs="Arial"/>
        </w:rPr>
        <w:t>Março de 201</w:t>
      </w:r>
      <w:r w:rsidR="007F14D3">
        <w:rPr>
          <w:rFonts w:ascii="Arial" w:hAnsi="Arial" w:cs="Arial"/>
        </w:rPr>
        <w:t>5</w:t>
      </w:r>
      <w:r w:rsidRPr="00F850DC">
        <w:rPr>
          <w:rFonts w:ascii="Arial" w:hAnsi="Arial" w:cs="Arial"/>
        </w:rPr>
        <w:t>.</w:t>
      </w:r>
    </w:p>
    <w:p w:rsidR="004F2E31" w:rsidRPr="00F850DC" w:rsidRDefault="004F2E31" w:rsidP="00F850DC">
      <w:pPr>
        <w:spacing w:after="0" w:line="240" w:lineRule="auto"/>
        <w:jc w:val="both"/>
        <w:rPr>
          <w:rFonts w:ascii="Arial" w:hAnsi="Arial" w:cs="Arial"/>
        </w:rPr>
      </w:pPr>
    </w:p>
    <w:p w:rsidR="001E1C9A" w:rsidRPr="00F850DC" w:rsidRDefault="001E1C9A" w:rsidP="00F850DC">
      <w:pPr>
        <w:spacing w:after="0" w:line="240" w:lineRule="auto"/>
        <w:jc w:val="both"/>
        <w:rPr>
          <w:rFonts w:ascii="Arial" w:hAnsi="Arial" w:cs="Arial"/>
        </w:rPr>
      </w:pPr>
    </w:p>
    <w:p w:rsidR="004F2E31" w:rsidRPr="00F850DC" w:rsidRDefault="004571CA" w:rsidP="00F850DC">
      <w:pPr>
        <w:spacing w:after="0" w:line="240" w:lineRule="auto"/>
        <w:jc w:val="both"/>
        <w:rPr>
          <w:rFonts w:ascii="Arial" w:hAnsi="Arial" w:cs="Arial"/>
        </w:rPr>
      </w:pPr>
      <w:r w:rsidRPr="00F850DC">
        <w:rPr>
          <w:rFonts w:ascii="Arial" w:hAnsi="Arial" w:cs="Arial"/>
        </w:rPr>
        <w:t>CLAUDEMIR CESCA</w:t>
      </w:r>
    </w:p>
    <w:p w:rsidR="004F2E31" w:rsidRPr="00F850DC" w:rsidRDefault="004F2E31" w:rsidP="00F850DC">
      <w:pPr>
        <w:spacing w:after="0" w:line="240" w:lineRule="auto"/>
        <w:jc w:val="both"/>
        <w:rPr>
          <w:rFonts w:ascii="Arial" w:hAnsi="Arial" w:cs="Arial"/>
        </w:rPr>
      </w:pPr>
      <w:r w:rsidRPr="00F850DC">
        <w:rPr>
          <w:rFonts w:ascii="Arial" w:hAnsi="Arial" w:cs="Arial"/>
        </w:rPr>
        <w:t>Prefeito Municipal</w:t>
      </w:r>
    </w:p>
    <w:p w:rsidR="00727C05" w:rsidRPr="00F850DC" w:rsidRDefault="00727C05" w:rsidP="00F850DC">
      <w:pPr>
        <w:spacing w:after="0" w:line="240" w:lineRule="auto"/>
        <w:jc w:val="both"/>
        <w:rPr>
          <w:rFonts w:ascii="Arial" w:hAnsi="Arial" w:cs="Arial"/>
        </w:rPr>
      </w:pPr>
      <w:r w:rsidRPr="00F850DC">
        <w:rPr>
          <w:rFonts w:ascii="Arial" w:hAnsi="Arial" w:cs="Arial"/>
        </w:rPr>
        <w:br w:type="page"/>
      </w:r>
    </w:p>
    <w:p w:rsidR="00727C05" w:rsidRPr="00F850DC" w:rsidRDefault="00727C05" w:rsidP="00F850DC">
      <w:pPr>
        <w:pStyle w:val="Estilo"/>
        <w:jc w:val="both"/>
        <w:rPr>
          <w:sz w:val="22"/>
          <w:szCs w:val="22"/>
          <w:lang w:bidi="he-IL"/>
        </w:rPr>
        <w:sectPr w:rsidR="00727C05" w:rsidRPr="00F850DC">
          <w:pgSz w:w="11907" w:h="16840"/>
          <w:pgMar w:top="959" w:right="432" w:bottom="360" w:left="1155" w:header="720" w:footer="720" w:gutter="0"/>
          <w:cols w:space="720"/>
          <w:noEndnote/>
        </w:sectPr>
      </w:pPr>
    </w:p>
    <w:p w:rsidR="00DF6BC7" w:rsidRPr="00F850DC" w:rsidRDefault="00727C05" w:rsidP="00F850DC">
      <w:pPr>
        <w:pStyle w:val="Estilo"/>
        <w:framePr w:w="9417" w:h="763" w:wrap="auto" w:vAnchor="page" w:hAnchor="page" w:x="1441" w:y="4786"/>
        <w:tabs>
          <w:tab w:val="left" w:leader="underscore" w:pos="8932"/>
        </w:tabs>
        <w:spacing w:line="249" w:lineRule="exact"/>
        <w:jc w:val="both"/>
        <w:rPr>
          <w:sz w:val="22"/>
          <w:szCs w:val="22"/>
          <w:lang w:bidi="he-IL"/>
        </w:rPr>
      </w:pPr>
      <w:r w:rsidRPr="00F850DC">
        <w:rPr>
          <w:sz w:val="22"/>
          <w:szCs w:val="22"/>
          <w:lang w:bidi="he-IL"/>
        </w:rPr>
        <w:lastRenderedPageBreak/>
        <w:t xml:space="preserve"> </w:t>
      </w:r>
    </w:p>
    <w:p w:rsidR="00DF6BC7" w:rsidRPr="00F850DC" w:rsidRDefault="00DF6BC7" w:rsidP="00F850DC">
      <w:pPr>
        <w:tabs>
          <w:tab w:val="left" w:pos="1155"/>
        </w:tabs>
        <w:spacing w:after="0" w:line="240" w:lineRule="auto"/>
        <w:jc w:val="both"/>
        <w:rPr>
          <w:rFonts w:ascii="Arial" w:hAnsi="Arial" w:cs="Arial"/>
          <w:lang w:bidi="he-IL"/>
        </w:rPr>
      </w:pPr>
    </w:p>
    <w:p w:rsidR="00DF6BC7" w:rsidRPr="00F850DC" w:rsidRDefault="00DF6BC7" w:rsidP="00F850DC">
      <w:pPr>
        <w:tabs>
          <w:tab w:val="left" w:pos="1155"/>
        </w:tabs>
        <w:spacing w:after="0" w:line="240" w:lineRule="auto"/>
        <w:jc w:val="both"/>
        <w:rPr>
          <w:rFonts w:ascii="Arial" w:hAnsi="Arial" w:cs="Arial"/>
          <w:lang w:bidi="he-IL"/>
        </w:rPr>
      </w:pPr>
    </w:p>
    <w:p w:rsidR="005A3A42" w:rsidRPr="00F850DC" w:rsidRDefault="00BE19D7" w:rsidP="00F850DC">
      <w:pPr>
        <w:jc w:val="both"/>
        <w:rPr>
          <w:rFonts w:ascii="Arial" w:hAnsi="Arial" w:cs="Arial"/>
          <w:b/>
          <w:bCs/>
        </w:rPr>
      </w:pPr>
      <w:r w:rsidRPr="00F850DC">
        <w:rPr>
          <w:rFonts w:ascii="Arial" w:hAnsi="Arial" w:cs="Arial"/>
          <w:b/>
          <w:bCs/>
        </w:rPr>
        <w:t>A</w:t>
      </w:r>
      <w:r w:rsidR="008338F8" w:rsidRPr="00F850DC">
        <w:rPr>
          <w:rFonts w:ascii="Arial" w:hAnsi="Arial" w:cs="Arial"/>
          <w:b/>
          <w:bCs/>
        </w:rPr>
        <w:t>NEXO I</w:t>
      </w:r>
    </w:p>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r w:rsidRPr="00F850DC">
        <w:rPr>
          <w:rFonts w:ascii="Arial" w:hAnsi="Arial" w:cs="Arial"/>
          <w:b/>
          <w:bCs/>
        </w:rPr>
        <w:t>MODELO DE PROJETO DE VENDA DE GÊNEROS ALIMENTÍCIOS</w:t>
      </w:r>
    </w:p>
    <w:p w:rsidR="005A3A42" w:rsidRPr="00F850DC" w:rsidRDefault="005A3A42" w:rsidP="00F850DC">
      <w:pPr>
        <w:jc w:val="both"/>
        <w:rPr>
          <w:rFonts w:ascii="Arial" w:hAnsi="Arial" w:cs="Arial"/>
          <w:b/>
          <w:bCs/>
        </w:rPr>
      </w:pPr>
      <w:r w:rsidRPr="00F850DC">
        <w:rPr>
          <w:rFonts w:ascii="Arial" w:hAnsi="Arial" w:cs="Arial"/>
          <w:b/>
          <w:bCs/>
        </w:rPr>
        <w:t>DA AGRICULTURA FAMILIAR PARA ALIMENTAÇÃO ESCOLAR</w:t>
      </w:r>
    </w:p>
    <w:tbl>
      <w:tblPr>
        <w:tblW w:w="0" w:type="auto"/>
        <w:tblLook w:val="01E0" w:firstRow="1" w:lastRow="1" w:firstColumn="1" w:lastColumn="1" w:noHBand="0" w:noVBand="0"/>
      </w:tblPr>
      <w:tblGrid>
        <w:gridCol w:w="3153"/>
        <w:gridCol w:w="2689"/>
      </w:tblGrid>
      <w:tr w:rsidR="005A3A42" w:rsidRPr="00F850DC" w:rsidTr="005A3A42">
        <w:tc>
          <w:tcPr>
            <w:tcW w:w="7071" w:type="dxa"/>
          </w:tcPr>
          <w:p w:rsidR="005A3A42" w:rsidRPr="00F850DC" w:rsidRDefault="0097591C" w:rsidP="00F850DC">
            <w:pPr>
              <w:pStyle w:val="Cabealho"/>
              <w:jc w:val="both"/>
              <w:rPr>
                <w:rFonts w:ascii="Arial" w:hAnsi="Arial" w:cs="Arial"/>
                <w:sz w:val="22"/>
                <w:szCs w:val="22"/>
              </w:rPr>
            </w:pPr>
            <w:r w:rsidRPr="00F850DC">
              <w:rPr>
                <w:rFonts w:ascii="Arial" w:hAnsi="Arial" w:cs="Arial"/>
                <w:noProof/>
                <w:sz w:val="22"/>
                <w:szCs w:val="22"/>
              </w:rPr>
              <w:drawing>
                <wp:inline distT="0" distB="0" distL="0" distR="0" wp14:anchorId="145D7614" wp14:editId="608797A2">
                  <wp:extent cx="981075" cy="5048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81075" cy="504825"/>
                          </a:xfrm>
                          <a:prstGeom prst="rect">
                            <a:avLst/>
                          </a:prstGeom>
                          <a:noFill/>
                          <a:ln w="9525">
                            <a:noFill/>
                            <a:miter lim="800000"/>
                            <a:headEnd/>
                            <a:tailEnd/>
                          </a:ln>
                        </pic:spPr>
                      </pic:pic>
                    </a:graphicData>
                  </a:graphic>
                </wp:inline>
              </w:drawing>
            </w:r>
          </w:p>
        </w:tc>
        <w:tc>
          <w:tcPr>
            <w:tcW w:w="6357" w:type="dxa"/>
          </w:tcPr>
          <w:p w:rsidR="005A3A42" w:rsidRPr="00F850DC" w:rsidRDefault="005A3A42" w:rsidP="00F850DC">
            <w:pPr>
              <w:pStyle w:val="Cabealho"/>
              <w:jc w:val="both"/>
              <w:rPr>
                <w:rFonts w:ascii="Arial" w:hAnsi="Arial" w:cs="Arial"/>
                <w:sz w:val="22"/>
                <w:szCs w:val="22"/>
              </w:rPr>
            </w:pPr>
            <w:r w:rsidRPr="00F850DC">
              <w:rPr>
                <w:rFonts w:ascii="Arial" w:hAnsi="Arial" w:cs="Arial"/>
                <w:sz w:val="22"/>
                <w:szCs w:val="22"/>
              </w:rPr>
              <w:t xml:space="preserve">                </w:t>
            </w:r>
          </w:p>
          <w:p w:rsidR="005A3A42" w:rsidRPr="00F850DC" w:rsidRDefault="005A3A42" w:rsidP="00F850DC">
            <w:pPr>
              <w:pStyle w:val="Cabealho"/>
              <w:jc w:val="both"/>
              <w:rPr>
                <w:rFonts w:ascii="Arial" w:hAnsi="Arial" w:cs="Arial"/>
                <w:sz w:val="22"/>
                <w:szCs w:val="22"/>
              </w:rPr>
            </w:pPr>
            <w:r w:rsidRPr="00F850DC">
              <w:rPr>
                <w:rFonts w:ascii="Arial" w:hAnsi="Arial" w:cs="Arial"/>
                <w:sz w:val="22"/>
                <w:szCs w:val="22"/>
              </w:rPr>
              <w:t>Programa Nacional de Alimentação Escolar</w:t>
            </w:r>
          </w:p>
        </w:tc>
      </w:tr>
    </w:tbl>
    <w:p w:rsidR="005A3A42" w:rsidRPr="00F850DC" w:rsidRDefault="005A3A42" w:rsidP="00F850DC">
      <w:pPr>
        <w:jc w:val="both"/>
        <w:rPr>
          <w:rFonts w:ascii="Arial" w:hAnsi="Arial" w:cs="Arial"/>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2360"/>
        <w:gridCol w:w="160"/>
        <w:gridCol w:w="180"/>
        <w:gridCol w:w="2340"/>
        <w:gridCol w:w="148"/>
        <w:gridCol w:w="1415"/>
        <w:gridCol w:w="479"/>
        <w:gridCol w:w="1059"/>
        <w:gridCol w:w="262"/>
        <w:gridCol w:w="1944"/>
        <w:gridCol w:w="165"/>
        <w:gridCol w:w="350"/>
        <w:gridCol w:w="1674"/>
        <w:gridCol w:w="715"/>
      </w:tblGrid>
      <w:tr w:rsidR="005A3A42" w:rsidRPr="00F850DC" w:rsidTr="005A3A42">
        <w:tc>
          <w:tcPr>
            <w:tcW w:w="13416" w:type="dxa"/>
            <w:gridSpan w:val="16"/>
          </w:tcPr>
          <w:p w:rsidR="005A3A42" w:rsidRPr="00F850DC" w:rsidRDefault="005A3A42" w:rsidP="00F850DC">
            <w:pPr>
              <w:jc w:val="both"/>
              <w:rPr>
                <w:rFonts w:ascii="Arial" w:hAnsi="Arial" w:cs="Arial"/>
                <w:b/>
              </w:rPr>
            </w:pPr>
            <w:r w:rsidRPr="00F850DC">
              <w:rPr>
                <w:rFonts w:ascii="Arial" w:hAnsi="Arial" w:cs="Arial"/>
                <w:b/>
              </w:rPr>
              <w:t>PROJETO DE VENDA DE GÊNEROS ALIMENTÍCIOS DA AGRICULTURA FAMILIAR PARA ALIMENTAÇÃO ESCOLAR</w:t>
            </w:r>
          </w:p>
        </w:tc>
      </w:tr>
      <w:tr w:rsidR="005A3A42" w:rsidRPr="00F850DC" w:rsidTr="005A3A42">
        <w:tc>
          <w:tcPr>
            <w:tcW w:w="13416" w:type="dxa"/>
            <w:gridSpan w:val="16"/>
            <w:tcBorders>
              <w:bottom w:val="single" w:sz="4" w:space="0" w:color="auto"/>
            </w:tcBorders>
          </w:tcPr>
          <w:p w:rsidR="005A3A42" w:rsidRPr="00F850DC" w:rsidRDefault="005A3A42" w:rsidP="00F850DC">
            <w:pPr>
              <w:jc w:val="both"/>
              <w:rPr>
                <w:rFonts w:ascii="Arial" w:hAnsi="Arial" w:cs="Arial"/>
              </w:rPr>
            </w:pPr>
            <w:r w:rsidRPr="00F850DC">
              <w:rPr>
                <w:rFonts w:ascii="Arial" w:hAnsi="Arial" w:cs="Arial"/>
              </w:rPr>
              <w:t xml:space="preserve">Identificação da proposta de atendimento ao Edital n° </w:t>
            </w:r>
            <w:r w:rsidR="00BE19D7" w:rsidRPr="00F850DC">
              <w:rPr>
                <w:rFonts w:ascii="Arial" w:hAnsi="Arial" w:cs="Arial"/>
              </w:rPr>
              <w:t>0001</w:t>
            </w:r>
            <w:r w:rsidR="00763770" w:rsidRPr="00F850DC">
              <w:rPr>
                <w:rFonts w:ascii="Arial" w:hAnsi="Arial" w:cs="Arial"/>
              </w:rPr>
              <w:t>/201</w:t>
            </w:r>
            <w:r w:rsidR="00BE19D7" w:rsidRPr="00F850DC">
              <w:rPr>
                <w:rFonts w:ascii="Arial" w:hAnsi="Arial" w:cs="Arial"/>
              </w:rPr>
              <w:t>3</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I – IDENTIFICAÇÃO DOS FORNECEDORES</w:t>
            </w:r>
          </w:p>
        </w:tc>
      </w:tr>
      <w:tr w:rsidR="005A3A42" w:rsidRPr="00F850DC" w:rsidTr="005A3A42">
        <w:tc>
          <w:tcPr>
            <w:tcW w:w="13416" w:type="dxa"/>
            <w:gridSpan w:val="16"/>
          </w:tcPr>
          <w:p w:rsidR="005A3A42" w:rsidRPr="00F850DC" w:rsidRDefault="005A3A42" w:rsidP="00F850DC">
            <w:pPr>
              <w:jc w:val="both"/>
              <w:rPr>
                <w:rFonts w:ascii="Arial" w:hAnsi="Arial" w:cs="Arial"/>
              </w:rPr>
            </w:pPr>
            <w:proofErr w:type="gramStart"/>
            <w:r w:rsidRPr="00F850DC">
              <w:rPr>
                <w:rFonts w:ascii="Arial" w:hAnsi="Arial" w:cs="Arial"/>
                <w:b/>
                <w:bCs/>
              </w:rPr>
              <w:t>A – Grupo</w:t>
            </w:r>
            <w:proofErr w:type="gramEnd"/>
            <w:r w:rsidRPr="00F850DC">
              <w:rPr>
                <w:rFonts w:ascii="Arial" w:hAnsi="Arial" w:cs="Arial"/>
                <w:b/>
                <w:bCs/>
              </w:rPr>
              <w:t xml:space="preserve"> Formal</w:t>
            </w:r>
          </w:p>
        </w:tc>
      </w:tr>
      <w:tr w:rsidR="005A3A42" w:rsidRPr="00F850DC" w:rsidTr="005A3A42">
        <w:tc>
          <w:tcPr>
            <w:tcW w:w="10512" w:type="dxa"/>
            <w:gridSpan w:val="12"/>
          </w:tcPr>
          <w:p w:rsidR="005A3A42" w:rsidRPr="00F850DC" w:rsidRDefault="005A3A42" w:rsidP="00F850DC">
            <w:pPr>
              <w:jc w:val="both"/>
              <w:rPr>
                <w:rFonts w:ascii="Arial" w:hAnsi="Arial" w:cs="Arial"/>
              </w:rPr>
            </w:pPr>
            <w:r w:rsidRPr="00F850DC">
              <w:rPr>
                <w:rFonts w:ascii="Arial" w:hAnsi="Arial" w:cs="Arial"/>
              </w:rPr>
              <w:t>1. Nome do Proponente</w:t>
            </w:r>
          </w:p>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r w:rsidRPr="00F850DC">
              <w:rPr>
                <w:rFonts w:ascii="Arial" w:hAnsi="Arial" w:cs="Arial"/>
              </w:rPr>
              <w:t>2. CNPJ</w:t>
            </w:r>
          </w:p>
        </w:tc>
      </w:tr>
      <w:tr w:rsidR="005A3A42" w:rsidRPr="00F850DC" w:rsidTr="005A3A42">
        <w:tc>
          <w:tcPr>
            <w:tcW w:w="5656" w:type="dxa"/>
            <w:gridSpan w:val="7"/>
          </w:tcPr>
          <w:p w:rsidR="005A3A42" w:rsidRPr="00F850DC" w:rsidRDefault="005A3A42" w:rsidP="00F850DC">
            <w:pPr>
              <w:jc w:val="both"/>
              <w:rPr>
                <w:rFonts w:ascii="Arial" w:hAnsi="Arial" w:cs="Arial"/>
              </w:rPr>
            </w:pPr>
            <w:r w:rsidRPr="00F850DC">
              <w:rPr>
                <w:rFonts w:ascii="Arial" w:hAnsi="Arial" w:cs="Arial"/>
              </w:rPr>
              <w:lastRenderedPageBreak/>
              <w:t xml:space="preserve">3. Endereço </w:t>
            </w:r>
          </w:p>
          <w:p w:rsidR="005A3A42" w:rsidRPr="00F850DC" w:rsidRDefault="005A3A42" w:rsidP="00F850DC">
            <w:pPr>
              <w:jc w:val="both"/>
              <w:rPr>
                <w:rFonts w:ascii="Arial" w:hAnsi="Arial" w:cs="Arial"/>
              </w:rPr>
            </w:pPr>
          </w:p>
        </w:tc>
        <w:tc>
          <w:tcPr>
            <w:tcW w:w="4856" w:type="dxa"/>
            <w:gridSpan w:val="5"/>
          </w:tcPr>
          <w:p w:rsidR="005A3A42" w:rsidRPr="00F850DC" w:rsidRDefault="005A3A42" w:rsidP="00F850DC">
            <w:pPr>
              <w:jc w:val="both"/>
              <w:rPr>
                <w:rFonts w:ascii="Arial" w:hAnsi="Arial" w:cs="Arial"/>
              </w:rPr>
            </w:pPr>
            <w:r w:rsidRPr="00F850DC">
              <w:rPr>
                <w:rFonts w:ascii="Arial" w:hAnsi="Arial" w:cs="Arial"/>
              </w:rPr>
              <w:t xml:space="preserve">4. Município </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5.</w:t>
            </w:r>
            <w:proofErr w:type="gramEnd"/>
            <w:r w:rsidRPr="00F850DC">
              <w:rPr>
                <w:rFonts w:ascii="Arial" w:hAnsi="Arial" w:cs="Arial"/>
              </w:rPr>
              <w:t>CEP</w:t>
            </w:r>
          </w:p>
        </w:tc>
      </w:tr>
      <w:tr w:rsidR="005A3A42" w:rsidRPr="00F850DC" w:rsidTr="005A3A42">
        <w:tc>
          <w:tcPr>
            <w:tcW w:w="2828" w:type="dxa"/>
            <w:gridSpan w:val="3"/>
          </w:tcPr>
          <w:p w:rsidR="005A3A42" w:rsidRPr="00F850DC" w:rsidRDefault="005A3A42" w:rsidP="00F850DC">
            <w:pPr>
              <w:autoSpaceDE w:val="0"/>
              <w:autoSpaceDN w:val="0"/>
              <w:adjustRightInd w:val="0"/>
              <w:jc w:val="both"/>
              <w:rPr>
                <w:rFonts w:ascii="Arial" w:hAnsi="Arial" w:cs="Arial"/>
              </w:rPr>
            </w:pPr>
            <w:r w:rsidRPr="00F850DC">
              <w:rPr>
                <w:rFonts w:ascii="Arial" w:hAnsi="Arial" w:cs="Arial"/>
              </w:rPr>
              <w:t xml:space="preserve">6. Nome do representante legal </w:t>
            </w:r>
          </w:p>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roofErr w:type="gramStart"/>
            <w:r w:rsidRPr="00F850DC">
              <w:rPr>
                <w:rFonts w:ascii="Arial" w:hAnsi="Arial" w:cs="Arial"/>
              </w:rPr>
              <w:t>7.</w:t>
            </w:r>
            <w:proofErr w:type="gramEnd"/>
            <w:r w:rsidRPr="00F850DC">
              <w:rPr>
                <w:rFonts w:ascii="Arial" w:hAnsi="Arial" w:cs="Arial"/>
              </w:rPr>
              <w:t>CPF</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8.</w:t>
            </w:r>
            <w:proofErr w:type="gramEnd"/>
            <w:r w:rsidRPr="00F850DC">
              <w:rPr>
                <w:rFonts w:ascii="Arial" w:hAnsi="Arial" w:cs="Arial"/>
              </w:rPr>
              <w:t>DDD/Fone</w:t>
            </w:r>
          </w:p>
        </w:tc>
      </w:tr>
      <w:tr w:rsidR="005A3A42" w:rsidRPr="00F850DC" w:rsidTr="005A3A42">
        <w:tc>
          <w:tcPr>
            <w:tcW w:w="2828" w:type="dxa"/>
            <w:gridSpan w:val="3"/>
          </w:tcPr>
          <w:p w:rsidR="005A3A42" w:rsidRPr="00F850DC" w:rsidRDefault="005A3A42" w:rsidP="00F850DC">
            <w:pPr>
              <w:jc w:val="both"/>
              <w:rPr>
                <w:rFonts w:ascii="Arial" w:hAnsi="Arial" w:cs="Arial"/>
              </w:rPr>
            </w:pPr>
            <w:proofErr w:type="gramStart"/>
            <w:r w:rsidRPr="00F850DC">
              <w:rPr>
                <w:rFonts w:ascii="Arial" w:hAnsi="Arial" w:cs="Arial"/>
              </w:rPr>
              <w:t>9.</w:t>
            </w:r>
            <w:proofErr w:type="gramEnd"/>
            <w:r w:rsidRPr="00F850DC">
              <w:rPr>
                <w:rFonts w:ascii="Arial" w:hAnsi="Arial" w:cs="Arial"/>
              </w:rPr>
              <w:t xml:space="preserve">Banco </w:t>
            </w: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roofErr w:type="gramStart"/>
            <w:r w:rsidRPr="00F850DC">
              <w:rPr>
                <w:rFonts w:ascii="Arial" w:hAnsi="Arial" w:cs="Arial"/>
              </w:rPr>
              <w:t>10.</w:t>
            </w:r>
            <w:proofErr w:type="gramEnd"/>
            <w:r w:rsidRPr="00F850DC">
              <w:rPr>
                <w:rFonts w:ascii="Arial" w:hAnsi="Arial" w:cs="Arial"/>
              </w:rPr>
              <w:t xml:space="preserve">Nº da Agência </w:t>
            </w:r>
          </w:p>
        </w:tc>
        <w:tc>
          <w:tcPr>
            <w:tcW w:w="2992" w:type="dxa"/>
            <w:gridSpan w:val="3"/>
          </w:tcPr>
          <w:p w:rsidR="005A3A42" w:rsidRPr="00F850DC" w:rsidRDefault="005A3A42" w:rsidP="00F850DC">
            <w:pPr>
              <w:jc w:val="both"/>
              <w:rPr>
                <w:rFonts w:ascii="Arial" w:hAnsi="Arial" w:cs="Arial"/>
              </w:rPr>
            </w:pPr>
            <w:proofErr w:type="gramStart"/>
            <w:r w:rsidRPr="00F850DC">
              <w:rPr>
                <w:rFonts w:ascii="Arial" w:hAnsi="Arial" w:cs="Arial"/>
              </w:rPr>
              <w:t>11.</w:t>
            </w:r>
            <w:proofErr w:type="gramEnd"/>
            <w:r w:rsidRPr="00F850DC">
              <w:rPr>
                <w:rFonts w:ascii="Arial" w:hAnsi="Arial" w:cs="Arial"/>
              </w:rPr>
              <w:t>Nº da Conta Corrente</w:t>
            </w:r>
          </w:p>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13416" w:type="dxa"/>
            <w:gridSpan w:val="16"/>
          </w:tcPr>
          <w:p w:rsidR="005A3A42" w:rsidRPr="00F850DC" w:rsidRDefault="005A3A42" w:rsidP="00F850DC">
            <w:pPr>
              <w:jc w:val="both"/>
              <w:rPr>
                <w:rFonts w:ascii="Arial" w:hAnsi="Arial" w:cs="Arial"/>
              </w:rPr>
            </w:pPr>
            <w:r w:rsidRPr="00F850DC">
              <w:rPr>
                <w:rFonts w:ascii="Arial" w:hAnsi="Arial" w:cs="Arial"/>
                <w:b/>
                <w:bCs/>
              </w:rPr>
              <w:t>B – Grupo Informal</w:t>
            </w:r>
          </w:p>
        </w:tc>
      </w:tr>
      <w:tr w:rsidR="005A3A42" w:rsidRPr="00F850DC" w:rsidTr="005A3A42">
        <w:tc>
          <w:tcPr>
            <w:tcW w:w="13416" w:type="dxa"/>
            <w:gridSpan w:val="16"/>
          </w:tcPr>
          <w:p w:rsidR="005A3A42" w:rsidRPr="00F850DC" w:rsidRDefault="005A3A42" w:rsidP="00F850DC">
            <w:pPr>
              <w:jc w:val="both"/>
              <w:rPr>
                <w:rFonts w:ascii="Arial" w:hAnsi="Arial" w:cs="Arial"/>
              </w:rPr>
            </w:pPr>
            <w:r w:rsidRPr="00F850DC">
              <w:rPr>
                <w:rFonts w:ascii="Arial" w:hAnsi="Arial" w:cs="Arial"/>
              </w:rPr>
              <w:t xml:space="preserve">1. Nome do Proponente </w:t>
            </w:r>
            <w:r w:rsidRPr="00F850DC">
              <w:rPr>
                <w:rFonts w:ascii="Arial" w:hAnsi="Arial" w:cs="Arial"/>
                <w:b/>
                <w:color w:val="FF6600"/>
              </w:rPr>
              <w:t>(NÃO PREENCHER)</w:t>
            </w:r>
          </w:p>
          <w:p w:rsidR="005A3A42" w:rsidRPr="00F850DC" w:rsidRDefault="005A3A42" w:rsidP="00F850DC">
            <w:pPr>
              <w:jc w:val="both"/>
              <w:rPr>
                <w:rFonts w:ascii="Arial" w:hAnsi="Arial" w:cs="Arial"/>
              </w:rPr>
            </w:pPr>
          </w:p>
        </w:tc>
      </w:tr>
      <w:tr w:rsidR="005A3A42" w:rsidRPr="00F850DC" w:rsidTr="005A3A42">
        <w:tc>
          <w:tcPr>
            <w:tcW w:w="5656" w:type="dxa"/>
            <w:gridSpan w:val="7"/>
          </w:tcPr>
          <w:p w:rsidR="005A3A42" w:rsidRPr="00F850DC" w:rsidRDefault="005A3A42" w:rsidP="00F850DC">
            <w:pPr>
              <w:jc w:val="both"/>
              <w:rPr>
                <w:rFonts w:ascii="Arial" w:hAnsi="Arial" w:cs="Arial"/>
              </w:rPr>
            </w:pPr>
            <w:r w:rsidRPr="00F850DC">
              <w:rPr>
                <w:rFonts w:ascii="Arial" w:hAnsi="Arial" w:cs="Arial"/>
              </w:rPr>
              <w:t xml:space="preserve">3. Endereço </w:t>
            </w:r>
            <w:r w:rsidRPr="00F850DC">
              <w:rPr>
                <w:rFonts w:ascii="Arial" w:hAnsi="Arial" w:cs="Arial"/>
                <w:b/>
                <w:color w:val="FF6600"/>
              </w:rPr>
              <w:t>(NÃO PREENCHER)</w:t>
            </w:r>
          </w:p>
        </w:tc>
        <w:tc>
          <w:tcPr>
            <w:tcW w:w="4856" w:type="dxa"/>
            <w:gridSpan w:val="5"/>
          </w:tcPr>
          <w:p w:rsidR="005A3A42" w:rsidRPr="00F850DC" w:rsidRDefault="005A3A42" w:rsidP="00F850DC">
            <w:pPr>
              <w:jc w:val="both"/>
              <w:rPr>
                <w:rFonts w:ascii="Arial" w:hAnsi="Arial" w:cs="Arial"/>
              </w:rPr>
            </w:pPr>
            <w:r w:rsidRPr="00F850DC">
              <w:rPr>
                <w:rFonts w:ascii="Arial" w:hAnsi="Arial" w:cs="Arial"/>
              </w:rPr>
              <w:t xml:space="preserve">4. Município </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5.</w:t>
            </w:r>
            <w:proofErr w:type="gramEnd"/>
            <w:r w:rsidRPr="00F850DC">
              <w:rPr>
                <w:rFonts w:ascii="Arial" w:hAnsi="Arial" w:cs="Arial"/>
              </w:rPr>
              <w:t>CEP</w:t>
            </w:r>
          </w:p>
          <w:p w:rsidR="005A3A42" w:rsidRPr="00F850DC" w:rsidRDefault="005A3A42" w:rsidP="00F850DC">
            <w:pPr>
              <w:jc w:val="both"/>
              <w:rPr>
                <w:rFonts w:ascii="Arial" w:hAnsi="Arial" w:cs="Arial"/>
              </w:rPr>
            </w:pPr>
          </w:p>
        </w:tc>
      </w:tr>
      <w:tr w:rsidR="005A3A42" w:rsidRPr="00F850DC" w:rsidTr="005A3A42">
        <w:tc>
          <w:tcPr>
            <w:tcW w:w="7520" w:type="dxa"/>
            <w:gridSpan w:val="9"/>
            <w:tcBorders>
              <w:bottom w:val="single" w:sz="4" w:space="0" w:color="auto"/>
            </w:tcBorders>
          </w:tcPr>
          <w:p w:rsidR="005A3A42" w:rsidRPr="00F850DC" w:rsidRDefault="005A3A42" w:rsidP="00F850DC">
            <w:pPr>
              <w:jc w:val="both"/>
              <w:rPr>
                <w:rFonts w:ascii="Arial" w:hAnsi="Arial" w:cs="Arial"/>
                <w:b/>
                <w:bCs/>
              </w:rPr>
            </w:pPr>
            <w:r w:rsidRPr="00F850DC">
              <w:rPr>
                <w:rFonts w:ascii="Arial" w:hAnsi="Arial" w:cs="Arial"/>
                <w:b/>
                <w:bCs/>
              </w:rPr>
              <w:t xml:space="preserve">6. Nome da Entidade Articuladora </w:t>
            </w:r>
          </w:p>
          <w:p w:rsidR="005A3A42" w:rsidRPr="00F850DC" w:rsidRDefault="005A3A42" w:rsidP="00F850DC">
            <w:pPr>
              <w:jc w:val="both"/>
              <w:rPr>
                <w:rFonts w:ascii="Arial" w:hAnsi="Arial" w:cs="Arial"/>
              </w:rPr>
            </w:pPr>
          </w:p>
        </w:tc>
        <w:tc>
          <w:tcPr>
            <w:tcW w:w="2992" w:type="dxa"/>
            <w:gridSpan w:val="3"/>
            <w:tcBorders>
              <w:bottom w:val="single" w:sz="4" w:space="0" w:color="auto"/>
            </w:tcBorders>
          </w:tcPr>
          <w:p w:rsidR="005A3A42" w:rsidRPr="00F850DC" w:rsidRDefault="005A3A42" w:rsidP="00F850DC">
            <w:pPr>
              <w:jc w:val="both"/>
              <w:rPr>
                <w:rFonts w:ascii="Arial" w:hAnsi="Arial" w:cs="Arial"/>
              </w:rPr>
            </w:pPr>
            <w:proofErr w:type="gramStart"/>
            <w:r w:rsidRPr="00F850DC">
              <w:rPr>
                <w:rFonts w:ascii="Arial" w:hAnsi="Arial" w:cs="Arial"/>
              </w:rPr>
              <w:t>7.</w:t>
            </w:r>
            <w:proofErr w:type="gramEnd"/>
            <w:r w:rsidRPr="00F850DC">
              <w:rPr>
                <w:rFonts w:ascii="Arial" w:hAnsi="Arial" w:cs="Arial"/>
              </w:rPr>
              <w:t xml:space="preserve">CPF </w:t>
            </w:r>
            <w:r w:rsidRPr="00F850DC">
              <w:rPr>
                <w:rFonts w:ascii="Arial" w:hAnsi="Arial" w:cs="Arial"/>
                <w:b/>
                <w:color w:val="FF6600"/>
              </w:rPr>
              <w:t>(NÃO PREENCHER)</w:t>
            </w:r>
          </w:p>
        </w:tc>
        <w:tc>
          <w:tcPr>
            <w:tcW w:w="2904" w:type="dxa"/>
            <w:gridSpan w:val="4"/>
            <w:tcBorders>
              <w:bottom w:val="single" w:sz="4" w:space="0" w:color="auto"/>
            </w:tcBorders>
          </w:tcPr>
          <w:p w:rsidR="005A3A42" w:rsidRPr="00F850DC" w:rsidRDefault="005A3A42" w:rsidP="00F850DC">
            <w:pPr>
              <w:jc w:val="both"/>
              <w:rPr>
                <w:rFonts w:ascii="Arial" w:hAnsi="Arial" w:cs="Arial"/>
              </w:rPr>
            </w:pPr>
            <w:proofErr w:type="gramStart"/>
            <w:r w:rsidRPr="00F850DC">
              <w:rPr>
                <w:rFonts w:ascii="Arial" w:hAnsi="Arial" w:cs="Arial"/>
              </w:rPr>
              <w:t>8.</w:t>
            </w:r>
            <w:proofErr w:type="gramEnd"/>
            <w:r w:rsidRPr="00F850DC">
              <w:rPr>
                <w:rFonts w:ascii="Arial" w:hAnsi="Arial" w:cs="Arial"/>
              </w:rPr>
              <w:t>DDD/Fone</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C – Fornecedores participantes (Grupo Formal e Informal)</w:t>
            </w:r>
          </w:p>
        </w:tc>
      </w:tr>
      <w:tr w:rsidR="005A3A42" w:rsidRPr="00F850DC" w:rsidTr="005A3A42">
        <w:tc>
          <w:tcPr>
            <w:tcW w:w="2828" w:type="dxa"/>
            <w:gridSpan w:val="3"/>
          </w:tcPr>
          <w:p w:rsidR="005A3A42" w:rsidRPr="00F850DC" w:rsidRDefault="005A3A42" w:rsidP="00F850DC">
            <w:pPr>
              <w:jc w:val="both"/>
              <w:rPr>
                <w:rFonts w:ascii="Arial" w:hAnsi="Arial" w:cs="Arial"/>
              </w:rPr>
            </w:pPr>
            <w:r w:rsidRPr="00F850DC">
              <w:rPr>
                <w:rFonts w:ascii="Arial" w:hAnsi="Arial" w:cs="Arial"/>
              </w:rPr>
              <w:lastRenderedPageBreak/>
              <w:t xml:space="preserve">1. Nome </w:t>
            </w:r>
          </w:p>
        </w:tc>
        <w:tc>
          <w:tcPr>
            <w:tcW w:w="2828" w:type="dxa"/>
            <w:gridSpan w:val="4"/>
          </w:tcPr>
          <w:p w:rsidR="005A3A42" w:rsidRPr="00F850DC" w:rsidRDefault="005A3A42" w:rsidP="00F850DC">
            <w:pPr>
              <w:jc w:val="both"/>
              <w:rPr>
                <w:rFonts w:ascii="Arial" w:hAnsi="Arial" w:cs="Arial"/>
              </w:rPr>
            </w:pPr>
            <w:r w:rsidRPr="00F850DC">
              <w:rPr>
                <w:rFonts w:ascii="Arial" w:hAnsi="Arial" w:cs="Arial"/>
              </w:rPr>
              <w:t xml:space="preserve">2. CPF </w:t>
            </w:r>
          </w:p>
        </w:tc>
        <w:tc>
          <w:tcPr>
            <w:tcW w:w="1864" w:type="dxa"/>
            <w:gridSpan w:val="2"/>
          </w:tcPr>
          <w:p w:rsidR="005A3A42" w:rsidRPr="00F850DC" w:rsidRDefault="005A3A42" w:rsidP="00F850DC">
            <w:pPr>
              <w:jc w:val="both"/>
              <w:rPr>
                <w:rFonts w:ascii="Arial" w:hAnsi="Arial" w:cs="Arial"/>
              </w:rPr>
            </w:pPr>
            <w:r w:rsidRPr="00F850DC">
              <w:rPr>
                <w:rFonts w:ascii="Arial" w:hAnsi="Arial" w:cs="Arial"/>
              </w:rPr>
              <w:t xml:space="preserve">3. DAP </w:t>
            </w:r>
          </w:p>
        </w:tc>
        <w:tc>
          <w:tcPr>
            <w:tcW w:w="2992" w:type="dxa"/>
            <w:gridSpan w:val="3"/>
          </w:tcPr>
          <w:p w:rsidR="005A3A42" w:rsidRPr="00F850DC" w:rsidRDefault="005A3A42" w:rsidP="00F850DC">
            <w:pPr>
              <w:jc w:val="both"/>
              <w:rPr>
                <w:rFonts w:ascii="Arial" w:hAnsi="Arial" w:cs="Arial"/>
              </w:rPr>
            </w:pPr>
            <w:r w:rsidRPr="00F850DC">
              <w:rPr>
                <w:rFonts w:ascii="Arial" w:hAnsi="Arial" w:cs="Arial"/>
              </w:rPr>
              <w:t xml:space="preserve">4. Nº. </w:t>
            </w:r>
            <w:proofErr w:type="gramStart"/>
            <w:r w:rsidRPr="00F850DC">
              <w:rPr>
                <w:rFonts w:ascii="Arial" w:hAnsi="Arial" w:cs="Arial"/>
              </w:rPr>
              <w:t>da</w:t>
            </w:r>
            <w:proofErr w:type="gramEnd"/>
            <w:r w:rsidRPr="00F850DC">
              <w:rPr>
                <w:rFonts w:ascii="Arial" w:hAnsi="Arial" w:cs="Arial"/>
              </w:rPr>
              <w:t xml:space="preserve"> Agência </w:t>
            </w:r>
          </w:p>
        </w:tc>
        <w:tc>
          <w:tcPr>
            <w:tcW w:w="2904" w:type="dxa"/>
            <w:gridSpan w:val="4"/>
          </w:tcPr>
          <w:p w:rsidR="005A3A42" w:rsidRPr="00F850DC" w:rsidRDefault="005A3A42" w:rsidP="00F850DC">
            <w:pPr>
              <w:jc w:val="both"/>
              <w:rPr>
                <w:rFonts w:ascii="Arial" w:hAnsi="Arial" w:cs="Arial"/>
              </w:rPr>
            </w:pPr>
            <w:r w:rsidRPr="00F850DC">
              <w:rPr>
                <w:rFonts w:ascii="Arial" w:hAnsi="Arial" w:cs="Arial"/>
              </w:rPr>
              <w:t xml:space="preserve">5. Nº. </w:t>
            </w:r>
            <w:proofErr w:type="gramStart"/>
            <w:r w:rsidRPr="00F850DC">
              <w:rPr>
                <w:rFonts w:ascii="Arial" w:hAnsi="Arial" w:cs="Arial"/>
              </w:rPr>
              <w:t>da</w:t>
            </w:r>
            <w:proofErr w:type="gramEnd"/>
            <w:r w:rsidRPr="00F850DC">
              <w:rPr>
                <w:rFonts w:ascii="Arial" w:hAnsi="Arial" w:cs="Arial"/>
              </w:rPr>
              <w:t xml:space="preserve"> Conta Corrente</w:t>
            </w: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rPr>
            </w:pPr>
            <w:r w:rsidRPr="00F850DC">
              <w:rPr>
                <w:rFonts w:ascii="Arial" w:hAnsi="Arial" w:cs="Arial"/>
                <w:b/>
                <w:bCs/>
              </w:rPr>
              <w:t>II – IDENTIFICAÇÃO DA ENTIDADE EXECUTORA DO PNAE/FNDE/MEC</w:t>
            </w:r>
          </w:p>
        </w:tc>
      </w:tr>
      <w:tr w:rsidR="005A3A42" w:rsidRPr="00F850DC" w:rsidTr="005A3A42">
        <w:tc>
          <w:tcPr>
            <w:tcW w:w="7520" w:type="dxa"/>
            <w:gridSpan w:val="9"/>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1. Nome da Entidade </w:t>
            </w:r>
          </w:p>
          <w:p w:rsidR="005A3A42" w:rsidRPr="00F850DC" w:rsidRDefault="005A3A42" w:rsidP="00F850DC">
            <w:pPr>
              <w:jc w:val="both"/>
              <w:rPr>
                <w:rFonts w:ascii="Arial" w:hAnsi="Arial" w:cs="Arial"/>
              </w:rPr>
            </w:pPr>
            <w:r w:rsidRPr="00F850DC">
              <w:rPr>
                <w:rFonts w:ascii="Arial" w:hAnsi="Arial" w:cs="Arial"/>
              </w:rPr>
              <w:t>MUNICIPIO DE SALTO VELOSO</w:t>
            </w:r>
          </w:p>
          <w:p w:rsidR="005A3A42" w:rsidRPr="00F850DC" w:rsidRDefault="005A3A42" w:rsidP="00F850DC">
            <w:pPr>
              <w:jc w:val="both"/>
              <w:rPr>
                <w:rFonts w:ascii="Arial" w:hAnsi="Arial" w:cs="Arial"/>
              </w:rPr>
            </w:pPr>
            <w:r w:rsidRPr="00F850DC">
              <w:rPr>
                <w:rFonts w:ascii="Arial" w:hAnsi="Arial" w:cs="Arial"/>
              </w:rPr>
              <w:t>SECRETARIA MUNICIPAL DE EDUCAÇÃO</w:t>
            </w:r>
          </w:p>
        </w:tc>
        <w:tc>
          <w:tcPr>
            <w:tcW w:w="2992" w:type="dxa"/>
            <w:gridSpan w:val="3"/>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2. CNPJ </w:t>
            </w:r>
          </w:p>
          <w:p w:rsidR="005A3A42" w:rsidRPr="00F850DC" w:rsidRDefault="005A3A42" w:rsidP="00F850DC">
            <w:pPr>
              <w:jc w:val="both"/>
              <w:rPr>
                <w:rFonts w:ascii="Arial" w:hAnsi="Arial" w:cs="Arial"/>
              </w:rPr>
            </w:pPr>
            <w:r w:rsidRPr="00F850DC">
              <w:rPr>
                <w:rFonts w:ascii="Arial" w:hAnsi="Arial" w:cs="Arial"/>
              </w:rPr>
              <w:t>82.827.353/0001-24</w:t>
            </w:r>
          </w:p>
        </w:tc>
        <w:tc>
          <w:tcPr>
            <w:tcW w:w="2904" w:type="dxa"/>
            <w:gridSpan w:val="4"/>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roofErr w:type="gramStart"/>
            <w:r w:rsidRPr="00F850DC">
              <w:rPr>
                <w:rFonts w:ascii="Arial" w:hAnsi="Arial" w:cs="Arial"/>
              </w:rPr>
              <w:t>3 .</w:t>
            </w:r>
            <w:proofErr w:type="gramEnd"/>
            <w:r w:rsidRPr="00F850DC">
              <w:rPr>
                <w:rFonts w:ascii="Arial" w:hAnsi="Arial" w:cs="Arial"/>
              </w:rPr>
              <w:t>Município</w:t>
            </w:r>
          </w:p>
          <w:p w:rsidR="005A3A42" w:rsidRPr="00F850DC" w:rsidRDefault="005A3A42" w:rsidP="00F850DC">
            <w:pPr>
              <w:jc w:val="both"/>
              <w:rPr>
                <w:rFonts w:ascii="Arial" w:hAnsi="Arial" w:cs="Arial"/>
              </w:rPr>
            </w:pPr>
            <w:r w:rsidRPr="00F850DC">
              <w:rPr>
                <w:rFonts w:ascii="Arial" w:hAnsi="Arial" w:cs="Arial"/>
              </w:rPr>
              <w:t>SALTO VELOSO - SC</w:t>
            </w:r>
          </w:p>
        </w:tc>
      </w:tr>
      <w:tr w:rsidR="005A3A42" w:rsidRPr="00F850DC" w:rsidTr="005A3A42">
        <w:tc>
          <w:tcPr>
            <w:tcW w:w="10512" w:type="dxa"/>
            <w:gridSpan w:val="12"/>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4. Endereço </w:t>
            </w:r>
          </w:p>
          <w:p w:rsidR="005A3A42" w:rsidRPr="00F850DC" w:rsidRDefault="005A3A42" w:rsidP="00F850DC">
            <w:pPr>
              <w:jc w:val="both"/>
              <w:rPr>
                <w:rFonts w:ascii="Arial" w:hAnsi="Arial" w:cs="Arial"/>
              </w:rPr>
            </w:pPr>
            <w:r w:rsidRPr="00F850DC">
              <w:rPr>
                <w:rFonts w:ascii="Arial" w:hAnsi="Arial" w:cs="Arial"/>
              </w:rPr>
              <w:lastRenderedPageBreak/>
              <w:t xml:space="preserve">TRAVESSA DAS FLORES, 058, </w:t>
            </w:r>
            <w:proofErr w:type="gramStart"/>
            <w:r w:rsidRPr="00F850DC">
              <w:rPr>
                <w:rFonts w:ascii="Arial" w:hAnsi="Arial" w:cs="Arial"/>
              </w:rPr>
              <w:t>CENTRO</w:t>
            </w:r>
            <w:proofErr w:type="gramEnd"/>
          </w:p>
        </w:tc>
        <w:tc>
          <w:tcPr>
            <w:tcW w:w="2904" w:type="dxa"/>
            <w:gridSpan w:val="4"/>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5. DDD/Fone</w:t>
            </w:r>
          </w:p>
          <w:p w:rsidR="005A3A42" w:rsidRPr="00F850DC" w:rsidRDefault="005A3A42" w:rsidP="00F850DC">
            <w:pPr>
              <w:jc w:val="both"/>
              <w:rPr>
                <w:rFonts w:ascii="Arial" w:hAnsi="Arial" w:cs="Arial"/>
              </w:rPr>
            </w:pPr>
            <w:r w:rsidRPr="00F850DC">
              <w:rPr>
                <w:rFonts w:ascii="Arial" w:hAnsi="Arial" w:cs="Arial"/>
              </w:rPr>
              <w:lastRenderedPageBreak/>
              <w:t>49-35360146</w:t>
            </w:r>
          </w:p>
        </w:tc>
      </w:tr>
      <w:tr w:rsidR="005A3A42" w:rsidRPr="00F850DC" w:rsidTr="005A3A42">
        <w:tc>
          <w:tcPr>
            <w:tcW w:w="11027" w:type="dxa"/>
            <w:gridSpan w:val="14"/>
            <w:tcBorders>
              <w:bottom w:val="single" w:sz="4" w:space="0" w:color="auto"/>
            </w:tcBorders>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6. Nome do representante e e-mail</w:t>
            </w:r>
          </w:p>
          <w:p w:rsidR="005A3A42" w:rsidRPr="00F850DC" w:rsidRDefault="00BE19D7" w:rsidP="00F850DC">
            <w:pPr>
              <w:jc w:val="both"/>
              <w:rPr>
                <w:rFonts w:ascii="Arial" w:hAnsi="Arial" w:cs="Arial"/>
              </w:rPr>
            </w:pPr>
            <w:r w:rsidRPr="00F850DC">
              <w:rPr>
                <w:rFonts w:ascii="Arial" w:hAnsi="Arial" w:cs="Arial"/>
              </w:rPr>
              <w:t xml:space="preserve">Cintia </w:t>
            </w:r>
            <w:proofErr w:type="spellStart"/>
            <w:r w:rsidRPr="00F850DC">
              <w:rPr>
                <w:rFonts w:ascii="Arial" w:hAnsi="Arial" w:cs="Arial"/>
              </w:rPr>
              <w:t>Perico</w:t>
            </w:r>
            <w:proofErr w:type="spellEnd"/>
            <w:r w:rsidRPr="00F850DC">
              <w:rPr>
                <w:rFonts w:ascii="Arial" w:hAnsi="Arial" w:cs="Arial"/>
              </w:rPr>
              <w:t xml:space="preserve"> </w:t>
            </w:r>
            <w:proofErr w:type="spellStart"/>
            <w:r w:rsidRPr="00F850DC">
              <w:rPr>
                <w:rFonts w:ascii="Arial" w:hAnsi="Arial" w:cs="Arial"/>
              </w:rPr>
              <w:t>Farenzena</w:t>
            </w:r>
            <w:proofErr w:type="spellEnd"/>
            <w:r w:rsidR="005A3A42" w:rsidRPr="00F850DC">
              <w:rPr>
                <w:rFonts w:ascii="Arial" w:hAnsi="Arial" w:cs="Arial"/>
              </w:rPr>
              <w:t xml:space="preserve"> – Sec. Mun. de Educação– educacao@saltoveloso.sc.gov.br </w:t>
            </w:r>
          </w:p>
        </w:tc>
        <w:tc>
          <w:tcPr>
            <w:tcW w:w="2389" w:type="dxa"/>
            <w:gridSpan w:val="2"/>
            <w:tcBorders>
              <w:bottom w:val="single" w:sz="4" w:space="0" w:color="auto"/>
            </w:tcBorders>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roofErr w:type="gramStart"/>
            <w:r w:rsidRPr="00F850DC">
              <w:rPr>
                <w:rFonts w:ascii="Arial" w:hAnsi="Arial" w:cs="Arial"/>
              </w:rPr>
              <w:t>7 .</w:t>
            </w:r>
            <w:proofErr w:type="gramEnd"/>
            <w:r w:rsidRPr="00F850DC">
              <w:rPr>
                <w:rFonts w:ascii="Arial" w:hAnsi="Arial" w:cs="Arial"/>
              </w:rPr>
              <w:t>CPF</w:t>
            </w:r>
          </w:p>
          <w:p w:rsidR="005A3A42" w:rsidRPr="00F850DC" w:rsidRDefault="005A3A42" w:rsidP="00F850DC">
            <w:pPr>
              <w:jc w:val="both"/>
              <w:rPr>
                <w:rFonts w:ascii="Arial" w:hAnsi="Arial" w:cs="Arial"/>
              </w:rPr>
            </w:pPr>
            <w:r w:rsidRPr="00F850DC">
              <w:rPr>
                <w:rFonts w:ascii="Arial" w:hAnsi="Arial" w:cs="Arial"/>
              </w:rPr>
              <w:t>-------------------</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III – RELAÇÃO DE FORNECEDORES E PRODUTOS</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024" w:type="dxa"/>
            <w:gridSpan w:val="2"/>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13416" w:type="dxa"/>
            <w:gridSpan w:val="16"/>
            <w:tcBorders>
              <w:bottom w:val="nil"/>
            </w:tcBorders>
            <w:shd w:val="clear" w:color="auto" w:fill="FFFF99"/>
          </w:tcPr>
          <w:p w:rsidR="005A3A42" w:rsidRPr="00F850DC" w:rsidRDefault="005A3A42" w:rsidP="00F850DC">
            <w:pPr>
              <w:jc w:val="both"/>
              <w:rPr>
                <w:rFonts w:ascii="Arial" w:hAnsi="Arial" w:cs="Arial"/>
                <w:b/>
                <w:bCs/>
              </w:rPr>
            </w:pPr>
            <w:r w:rsidRPr="00F850DC">
              <w:rPr>
                <w:rFonts w:ascii="Arial" w:hAnsi="Arial" w:cs="Arial"/>
                <w:b/>
                <w:bCs/>
              </w:rPr>
              <w:t>Total do projeto</w:t>
            </w:r>
          </w:p>
        </w:tc>
      </w:tr>
      <w:tr w:rsidR="005A3A42" w:rsidRPr="00F850DC" w:rsidTr="005A3A42">
        <w:trPr>
          <w:trHeight w:val="720"/>
        </w:trPr>
        <w:tc>
          <w:tcPr>
            <w:tcW w:w="13416" w:type="dxa"/>
            <w:gridSpan w:val="16"/>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p>
        </w:tc>
      </w:tr>
      <w:tr w:rsidR="005A3A42" w:rsidRPr="00F850DC" w:rsidTr="005A3A42">
        <w:trPr>
          <w:trHeight w:val="72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b/>
                <w:bCs/>
              </w:rPr>
            </w:pPr>
            <w:r w:rsidRPr="00F850DC">
              <w:rPr>
                <w:rFonts w:ascii="Arial" w:hAnsi="Arial" w:cs="Arial"/>
                <w:b/>
                <w:bCs/>
              </w:rPr>
              <w:t>IV – TOTALIZAÇÃO POR PRODUTO</w:t>
            </w: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r w:rsidRPr="00F850DC">
              <w:rPr>
                <w:rFonts w:ascii="Arial" w:hAnsi="Arial" w:cs="Arial"/>
              </w:rPr>
              <w:t xml:space="preserve">1. Produto </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2.</w:t>
            </w:r>
            <w:proofErr w:type="gramEnd"/>
            <w:r w:rsidRPr="00F850DC">
              <w:rPr>
                <w:rFonts w:ascii="Arial" w:hAnsi="Arial" w:cs="Arial"/>
              </w:rPr>
              <w:t xml:space="preserve">Unidade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Quantidade </w:t>
            </w: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Preço/Unidade </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Valor Total por Produto</w:t>
            </w:r>
          </w:p>
        </w:tc>
      </w:tr>
      <w:tr w:rsidR="005A3A42" w:rsidRPr="00F850DC" w:rsidTr="005A3A42">
        <w:trPr>
          <w:trHeight w:val="239"/>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192"/>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94"/>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11"/>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r w:rsidRPr="00F850DC">
              <w:rPr>
                <w:rFonts w:ascii="Arial" w:hAnsi="Arial" w:cs="Arial"/>
                <w:b/>
                <w:bCs/>
              </w:rPr>
              <w:t>Total do projeto:</w:t>
            </w:r>
          </w:p>
        </w:tc>
        <w:tc>
          <w:tcPr>
            <w:tcW w:w="2739" w:type="dxa"/>
            <w:gridSpan w:val="3"/>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b/>
                <w:bCs/>
              </w:rPr>
              <w:t>IV – DESCREVER OS MECANISMOS DE ACOMPANHAMENTO DAS ENTREGAS DOS PRODUTOS</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b/>
                <w:bCs/>
              </w:rPr>
              <w:t xml:space="preserve">V – CARACTERÍSTICAS DO FORNECEDOR PROPONENTE (breve </w:t>
            </w:r>
            <w:proofErr w:type="gramStart"/>
            <w:r w:rsidRPr="00F850DC">
              <w:rPr>
                <w:rFonts w:ascii="Arial" w:hAnsi="Arial" w:cs="Arial"/>
                <w:b/>
                <w:bCs/>
              </w:rPr>
              <w:t>histórico, número</w:t>
            </w:r>
            <w:proofErr w:type="gramEnd"/>
            <w:r w:rsidRPr="00F850DC">
              <w:rPr>
                <w:rFonts w:ascii="Arial" w:hAnsi="Arial" w:cs="Arial"/>
                <w:b/>
                <w:bCs/>
              </w:rPr>
              <w:t xml:space="preserve"> de sócios, missão, área de abrangência)</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rPr>
              <w:t xml:space="preserve">Declaro estar de acordo com as condições estabelecidas neste projeto e que as informações acima conferem com as condições de </w:t>
            </w:r>
            <w:r w:rsidRPr="00F850DC">
              <w:rPr>
                <w:rFonts w:ascii="Arial" w:hAnsi="Arial" w:cs="Arial"/>
              </w:rPr>
              <w:lastRenderedPageBreak/>
              <w:t>fornecimento.</w:t>
            </w:r>
          </w:p>
        </w:tc>
      </w:tr>
      <w:tr w:rsidR="005A3A42" w:rsidRPr="00F850DC" w:rsidTr="005A3A42">
        <w:trPr>
          <w:trHeight w:val="230"/>
        </w:trPr>
        <w:tc>
          <w:tcPr>
            <w:tcW w:w="2988" w:type="dxa"/>
            <w:gridSpan w:val="4"/>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Local e Data:</w:t>
            </w: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autoSpaceDE w:val="0"/>
              <w:autoSpaceDN w:val="0"/>
              <w:adjustRightInd w:val="0"/>
              <w:jc w:val="both"/>
              <w:rPr>
                <w:rFonts w:ascii="Arial" w:hAnsi="Arial" w:cs="Arial"/>
              </w:rPr>
            </w:pPr>
          </w:p>
          <w:p w:rsidR="005A3A42" w:rsidRPr="00F850DC" w:rsidRDefault="005A3A42" w:rsidP="00F850DC">
            <w:pPr>
              <w:autoSpaceDE w:val="0"/>
              <w:autoSpaceDN w:val="0"/>
              <w:adjustRightInd w:val="0"/>
              <w:jc w:val="both"/>
              <w:rPr>
                <w:rFonts w:ascii="Arial" w:hAnsi="Arial" w:cs="Arial"/>
              </w:rPr>
            </w:pPr>
            <w:r w:rsidRPr="00F850DC">
              <w:rPr>
                <w:rFonts w:ascii="Arial" w:hAnsi="Arial" w:cs="Arial"/>
              </w:rPr>
              <w:t>________________________________________</w:t>
            </w:r>
          </w:p>
          <w:p w:rsidR="005A3A42" w:rsidRPr="00F850DC" w:rsidRDefault="005A3A42" w:rsidP="00F850DC">
            <w:pPr>
              <w:jc w:val="both"/>
              <w:rPr>
                <w:rFonts w:ascii="Arial" w:hAnsi="Arial" w:cs="Arial"/>
              </w:rPr>
            </w:pPr>
            <w:r w:rsidRPr="00F850DC">
              <w:rPr>
                <w:rFonts w:ascii="Arial" w:hAnsi="Arial" w:cs="Arial"/>
              </w:rPr>
              <w:t>Assinatura do Representante do Grupo Formal</w:t>
            </w: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Fone/E-mail:</w:t>
            </w:r>
          </w:p>
          <w:p w:rsidR="005A3A42" w:rsidRPr="00F850DC" w:rsidRDefault="005A3A42" w:rsidP="00F850DC">
            <w:pPr>
              <w:jc w:val="both"/>
              <w:rPr>
                <w:rFonts w:ascii="Arial" w:hAnsi="Arial" w:cs="Arial"/>
              </w:rPr>
            </w:pPr>
            <w:r w:rsidRPr="00F850DC">
              <w:rPr>
                <w:rFonts w:ascii="Arial" w:hAnsi="Arial" w:cs="Arial"/>
              </w:rPr>
              <w:t>CPF:</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r w:rsidR="005A3A42" w:rsidRPr="00F850DC" w:rsidTr="005A3A42">
        <w:trPr>
          <w:trHeight w:val="230"/>
        </w:trPr>
        <w:tc>
          <w:tcPr>
            <w:tcW w:w="2988" w:type="dxa"/>
            <w:gridSpan w:val="4"/>
            <w:vMerge w:val="restart"/>
            <w:tcBorders>
              <w:top w:val="single" w:sz="4" w:space="0" w:color="auto"/>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Local e Data:</w:t>
            </w: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Agricultores Fornecedores do Grupo Informal</w:t>
            </w: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Assinatura</w:t>
            </w:r>
          </w:p>
        </w:tc>
      </w:tr>
      <w:tr w:rsidR="005A3A42" w:rsidRPr="00F850DC" w:rsidTr="005A3A42">
        <w:trPr>
          <w:trHeight w:val="230"/>
        </w:trPr>
        <w:tc>
          <w:tcPr>
            <w:tcW w:w="2988" w:type="dxa"/>
            <w:gridSpan w:val="4"/>
            <w:vMerge/>
            <w:tcBorders>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r w:rsidR="005A3A42" w:rsidRPr="00F850DC" w:rsidTr="005A3A42">
        <w:trPr>
          <w:trHeight w:val="70"/>
        </w:trPr>
        <w:tc>
          <w:tcPr>
            <w:tcW w:w="2988" w:type="dxa"/>
            <w:gridSpan w:val="4"/>
            <w:vMerge/>
            <w:tcBorders>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bl>
    <w:p w:rsidR="005A3A42" w:rsidRPr="00F850DC" w:rsidRDefault="005A3A42" w:rsidP="00F850DC">
      <w:pPr>
        <w:jc w:val="both"/>
        <w:rPr>
          <w:rFonts w:ascii="Arial" w:hAnsi="Arial" w:cs="Arial"/>
          <w:color w:val="FF0000"/>
        </w:rPr>
      </w:pPr>
    </w:p>
    <w:p w:rsidR="005A3A42" w:rsidRPr="00F850DC" w:rsidRDefault="005A3A42" w:rsidP="00F850DC">
      <w:pPr>
        <w:jc w:val="both"/>
        <w:rPr>
          <w:rFonts w:ascii="Arial" w:hAnsi="Arial" w:cs="Arial"/>
          <w:color w:val="FF0000"/>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lastRenderedPageBreak/>
        <w:t>ANEXO II</w:t>
      </w:r>
    </w:p>
    <w:p w:rsidR="008338F8" w:rsidRPr="00F850DC" w:rsidRDefault="008338F8" w:rsidP="00F850DC">
      <w:pPr>
        <w:jc w:val="both"/>
        <w:rPr>
          <w:rFonts w:ascii="Arial" w:hAnsi="Arial" w:cs="Arial"/>
        </w:rPr>
      </w:pPr>
      <w:r w:rsidRPr="00F850DC">
        <w:rPr>
          <w:rFonts w:ascii="Arial" w:hAnsi="Arial" w:cs="Arial"/>
        </w:rPr>
        <w:t>MINUTA DO CONTRATO</w:t>
      </w:r>
    </w:p>
    <w:p w:rsidR="008338F8" w:rsidRPr="00F850DC" w:rsidRDefault="008338F8" w:rsidP="00F850DC">
      <w:pPr>
        <w:jc w:val="both"/>
        <w:rPr>
          <w:rFonts w:ascii="Arial" w:hAnsi="Arial" w:cs="Arial"/>
        </w:rPr>
      </w:pPr>
      <w:r w:rsidRPr="00F850DC">
        <w:rPr>
          <w:rFonts w:ascii="Arial" w:hAnsi="Arial" w:cs="Arial"/>
        </w:rPr>
        <w:t>CONTRATO N.º</w:t>
      </w:r>
      <w:proofErr w:type="gramStart"/>
      <w:r w:rsidRPr="00F850DC">
        <w:rPr>
          <w:rFonts w:ascii="Arial" w:hAnsi="Arial" w:cs="Arial"/>
        </w:rPr>
        <w:t>..........</w:t>
      </w:r>
      <w:proofErr w:type="gramEnd"/>
      <w:r w:rsidRPr="00F850DC">
        <w:rPr>
          <w:rFonts w:ascii="Arial" w:hAnsi="Arial" w:cs="Arial"/>
        </w:rPr>
        <w:t>/2013</w:t>
      </w:r>
    </w:p>
    <w:p w:rsidR="008338F8" w:rsidRPr="00F850DC" w:rsidRDefault="008338F8" w:rsidP="00F850DC">
      <w:pPr>
        <w:jc w:val="both"/>
        <w:rPr>
          <w:rFonts w:ascii="Arial" w:hAnsi="Arial" w:cs="Arial"/>
        </w:rPr>
      </w:pPr>
      <w:r w:rsidRPr="00F850DC">
        <w:rPr>
          <w:rFonts w:ascii="Arial" w:hAnsi="Arial" w:cs="Arial"/>
        </w:rPr>
        <w:t>CONTRATO DE AQUISIÇÃO DE GÊNEROS ALIMENTÍCIOS SEM LICITAÇÃO DA AGRICULTURA FAMILIAR PARA A ALIENTAÇÃO ESCOLAR</w:t>
      </w:r>
    </w:p>
    <w:p w:rsidR="008338F8" w:rsidRPr="00F850DC" w:rsidRDefault="008338F8" w:rsidP="00F850DC">
      <w:pPr>
        <w:jc w:val="both"/>
        <w:rPr>
          <w:rFonts w:ascii="Arial" w:hAnsi="Arial" w:cs="Arial"/>
        </w:rPr>
      </w:pPr>
      <w:r w:rsidRPr="00F850DC">
        <w:rPr>
          <w:rFonts w:ascii="Arial" w:hAnsi="Arial" w:cs="Arial"/>
        </w:rPr>
        <w:t xml:space="preserve">MUNICÍPIO DE </w:t>
      </w:r>
      <w:r w:rsidR="006C395F" w:rsidRPr="00F850DC">
        <w:rPr>
          <w:rFonts w:ascii="Arial" w:hAnsi="Arial" w:cs="Arial"/>
        </w:rPr>
        <w:t>SALTO VELOSO</w:t>
      </w:r>
      <w:r w:rsidRPr="00F850DC">
        <w:rPr>
          <w:rFonts w:ascii="Arial" w:hAnsi="Arial" w:cs="Arial"/>
        </w:rPr>
        <w:t xml:space="preserve"> pessoa jurídica de </w:t>
      </w:r>
      <w:r w:rsidR="006C395F" w:rsidRPr="00F850DC">
        <w:rPr>
          <w:rFonts w:ascii="Arial" w:hAnsi="Arial" w:cs="Arial"/>
        </w:rPr>
        <w:t>direito público, com sede à TRAVESSA DAS FLORES</w:t>
      </w:r>
      <w:r w:rsidRPr="00F850DC">
        <w:rPr>
          <w:rFonts w:ascii="Arial" w:hAnsi="Arial" w:cs="Arial"/>
        </w:rPr>
        <w:t>, N.º</w:t>
      </w:r>
      <w:r w:rsidR="006C395F" w:rsidRPr="00F850DC">
        <w:rPr>
          <w:rFonts w:ascii="Arial" w:hAnsi="Arial" w:cs="Arial"/>
        </w:rPr>
        <w:t>58</w:t>
      </w:r>
      <w:r w:rsidRPr="00F850DC">
        <w:rPr>
          <w:rFonts w:ascii="Arial" w:hAnsi="Arial" w:cs="Arial"/>
        </w:rPr>
        <w:t>, inscrita no CNPJ s</w:t>
      </w:r>
      <w:r w:rsidR="006C395F" w:rsidRPr="00F850DC">
        <w:rPr>
          <w:rFonts w:ascii="Arial" w:hAnsi="Arial" w:cs="Arial"/>
        </w:rPr>
        <w:t>ob n.º 82.827.353/0001-24</w:t>
      </w:r>
      <w:r w:rsidRPr="00F850DC">
        <w:rPr>
          <w:rFonts w:ascii="Arial" w:hAnsi="Arial" w:cs="Arial"/>
        </w:rPr>
        <w:t>, representada neste at</w:t>
      </w:r>
      <w:r w:rsidR="006C395F" w:rsidRPr="00F850DC">
        <w:rPr>
          <w:rFonts w:ascii="Arial" w:hAnsi="Arial" w:cs="Arial"/>
        </w:rPr>
        <w:t xml:space="preserve">o pelo senhor Claudemir </w:t>
      </w:r>
      <w:proofErr w:type="spellStart"/>
      <w:r w:rsidR="006C395F" w:rsidRPr="00F850DC">
        <w:rPr>
          <w:rFonts w:ascii="Arial" w:hAnsi="Arial" w:cs="Arial"/>
        </w:rPr>
        <w:t>Cesca</w:t>
      </w:r>
      <w:proofErr w:type="spellEnd"/>
      <w:r w:rsidR="006C395F" w:rsidRPr="00F850DC">
        <w:rPr>
          <w:rFonts w:ascii="Arial" w:hAnsi="Arial" w:cs="Arial"/>
        </w:rPr>
        <w:t>, Prefeito Municipal de Salto Veloso</w:t>
      </w:r>
      <w:r w:rsidRPr="00F850DC">
        <w:rPr>
          <w:rFonts w:ascii="Arial" w:hAnsi="Arial" w:cs="Arial"/>
        </w:rPr>
        <w:t xml:space="preserve">, doravante denominado CONTRATANTE, e por outro lado (nome do grupo formal ou informal), com sede. _____________, n.º____, em (município), inscrita no </w:t>
      </w:r>
      <w:r w:rsidR="006C395F" w:rsidRPr="00F850DC">
        <w:rPr>
          <w:rFonts w:ascii="Arial" w:hAnsi="Arial" w:cs="Arial"/>
        </w:rPr>
        <w:t>CPF</w:t>
      </w:r>
      <w:r w:rsidRPr="00F850DC">
        <w:rPr>
          <w:rFonts w:ascii="Arial" w:hAnsi="Arial" w:cs="Arial"/>
        </w:rPr>
        <w:t xml:space="preserve"> sob n.º ________________________, (para grupo formal), doravante </w:t>
      </w:r>
      <w:proofErr w:type="gramStart"/>
      <w:r w:rsidRPr="00F850DC">
        <w:rPr>
          <w:rFonts w:ascii="Arial" w:hAnsi="Arial" w:cs="Arial"/>
        </w:rPr>
        <w:t>denominado (a) CONTRATADO (A), fundamentados nas disposições Lei</w:t>
      </w:r>
      <w:proofErr w:type="gramEnd"/>
      <w:r w:rsidRPr="00F850DC">
        <w:rPr>
          <w:rFonts w:ascii="Arial" w:hAnsi="Arial" w:cs="Arial"/>
        </w:rPr>
        <w:t xml:space="preserve"> n° 11.947/2009, e tendo em vista o que consta na Chamada Pública nº </w:t>
      </w:r>
      <w:r w:rsidR="006C395F" w:rsidRPr="00F850DC">
        <w:rPr>
          <w:rFonts w:ascii="Arial" w:hAnsi="Arial" w:cs="Arial"/>
        </w:rPr>
        <w:t>001</w:t>
      </w:r>
      <w:r w:rsidRPr="00F850DC">
        <w:rPr>
          <w:rFonts w:ascii="Arial" w:hAnsi="Arial" w:cs="Arial"/>
        </w:rPr>
        <w:t>/201</w:t>
      </w:r>
      <w:r w:rsidR="006C395F" w:rsidRPr="00F850DC">
        <w:rPr>
          <w:rFonts w:ascii="Arial" w:hAnsi="Arial" w:cs="Arial"/>
        </w:rPr>
        <w:t>3</w:t>
      </w:r>
      <w:r w:rsidRPr="00F850DC">
        <w:rPr>
          <w:rFonts w:ascii="Arial" w:hAnsi="Arial" w:cs="Arial"/>
        </w:rPr>
        <w:t>, resolvem celebrar o presente contrato mediante as cláusulas que seguem:</w:t>
      </w:r>
    </w:p>
    <w:p w:rsidR="008338F8" w:rsidRPr="00F850DC" w:rsidRDefault="008338F8" w:rsidP="00F850DC">
      <w:pPr>
        <w:jc w:val="both"/>
        <w:rPr>
          <w:rFonts w:ascii="Arial" w:hAnsi="Arial" w:cs="Arial"/>
        </w:rPr>
      </w:pPr>
      <w:r w:rsidRPr="00F850DC">
        <w:rPr>
          <w:rFonts w:ascii="Arial" w:hAnsi="Arial" w:cs="Arial"/>
        </w:rPr>
        <w:t>CLÁUSULA PRIMEIRA:</w:t>
      </w:r>
    </w:p>
    <w:p w:rsidR="008338F8" w:rsidRPr="00F850DC" w:rsidRDefault="008338F8" w:rsidP="00F850DC">
      <w:pPr>
        <w:jc w:val="both"/>
        <w:rPr>
          <w:rFonts w:ascii="Arial" w:hAnsi="Arial" w:cs="Arial"/>
        </w:rPr>
      </w:pPr>
      <w:r w:rsidRPr="00F850DC">
        <w:rPr>
          <w:rFonts w:ascii="Arial" w:hAnsi="Arial" w:cs="Arial"/>
        </w:rPr>
        <w:t xml:space="preserve">É objeto desta contratação a aquisição de GÊNEROS ALIMENTÍCIOS DA AGRICULTURA FAMILIAR PARA ALIMENTAÇÃO ESCOLAR, para alunos de educação </w:t>
      </w:r>
      <w:proofErr w:type="gramStart"/>
      <w:r w:rsidRPr="00F850DC">
        <w:rPr>
          <w:rFonts w:ascii="Arial" w:hAnsi="Arial" w:cs="Arial"/>
        </w:rPr>
        <w:t>básica pública matriculados</w:t>
      </w:r>
      <w:proofErr w:type="gramEnd"/>
      <w:r w:rsidRPr="00F850DC">
        <w:rPr>
          <w:rFonts w:ascii="Arial" w:hAnsi="Arial" w:cs="Arial"/>
        </w:rPr>
        <w:t xml:space="preserve"> no centro Educacional </w:t>
      </w:r>
      <w:r w:rsidR="006C395F" w:rsidRPr="00F850DC">
        <w:rPr>
          <w:rFonts w:ascii="Arial" w:hAnsi="Arial" w:cs="Arial"/>
        </w:rPr>
        <w:t>NONA VERGINIA</w:t>
      </w:r>
      <w:r w:rsidRPr="00F850DC">
        <w:rPr>
          <w:rFonts w:ascii="Arial" w:hAnsi="Arial" w:cs="Arial"/>
        </w:rPr>
        <w:t>, verba FNDE/PNAE, 1º semestre de 2013, descritos nos itens enumerados na Cláusula Terceira, todos de acordo com a chamada pública n.º 001/2013, o qual fica fazendo parte integrante do presente contrato, independentemente de anexação ou transcrição.</w:t>
      </w:r>
    </w:p>
    <w:p w:rsidR="008338F8" w:rsidRPr="00F850DC" w:rsidRDefault="008338F8" w:rsidP="00F850DC">
      <w:pPr>
        <w:jc w:val="both"/>
        <w:rPr>
          <w:rFonts w:ascii="Arial" w:hAnsi="Arial" w:cs="Arial"/>
        </w:rPr>
      </w:pPr>
      <w:r w:rsidRPr="00F850DC">
        <w:rPr>
          <w:rFonts w:ascii="Arial" w:hAnsi="Arial" w:cs="Arial"/>
        </w:rPr>
        <w:t>CLÁUSULA SEGUNDA:</w:t>
      </w:r>
    </w:p>
    <w:p w:rsidR="008338F8" w:rsidRPr="00F850DC" w:rsidRDefault="008338F8" w:rsidP="00F850DC">
      <w:pPr>
        <w:jc w:val="both"/>
        <w:rPr>
          <w:rFonts w:ascii="Arial" w:hAnsi="Arial" w:cs="Arial"/>
        </w:rPr>
      </w:pPr>
      <w:r w:rsidRPr="00F850DC">
        <w:rPr>
          <w:rFonts w:ascii="Arial" w:hAnsi="Arial" w:cs="Arial"/>
        </w:rPr>
        <w:t>O CONTRATADO se compromete a fornecer os gêneros alimentícios da Agricultura Familiar ao CONTRATANTE conforme descrito no Projeto de Venda de Gêneros Alimentícios da Agricultura Familiar parte integrante deste Instrumento.</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TERCEIRA:</w:t>
      </w:r>
    </w:p>
    <w:p w:rsidR="008338F8" w:rsidRPr="00F850DC" w:rsidRDefault="008338F8" w:rsidP="00F850DC">
      <w:pPr>
        <w:jc w:val="both"/>
        <w:rPr>
          <w:rFonts w:ascii="Arial" w:hAnsi="Arial" w:cs="Arial"/>
        </w:rPr>
      </w:pPr>
      <w:r w:rsidRPr="00F850DC">
        <w:rPr>
          <w:rFonts w:ascii="Arial" w:hAnsi="Arial" w:cs="Arial"/>
        </w:rPr>
        <w:t xml:space="preserve">O limite individual de venda de gêneros alimentícios do Agricultor Familiar e do Empreendedor Familiar Rural, neste </w:t>
      </w:r>
      <w:proofErr w:type="gramStart"/>
      <w:r w:rsidRPr="00F850DC">
        <w:rPr>
          <w:rFonts w:ascii="Arial" w:hAnsi="Arial" w:cs="Arial"/>
        </w:rPr>
        <w:t>ato denominad</w:t>
      </w:r>
      <w:r w:rsidR="006C395F" w:rsidRPr="00F850DC">
        <w:rPr>
          <w:rFonts w:ascii="Arial" w:hAnsi="Arial" w:cs="Arial"/>
        </w:rPr>
        <w:t>os CONTRATADOS</w:t>
      </w:r>
      <w:proofErr w:type="gramEnd"/>
      <w:r w:rsidR="006C395F" w:rsidRPr="00F850DC">
        <w:rPr>
          <w:rFonts w:ascii="Arial" w:hAnsi="Arial" w:cs="Arial"/>
        </w:rPr>
        <w:t>, será de até R$ 20</w:t>
      </w:r>
      <w:r w:rsidRPr="00F850DC">
        <w:rPr>
          <w:rFonts w:ascii="Arial" w:hAnsi="Arial" w:cs="Arial"/>
        </w:rPr>
        <w:t>.000,00 (</w:t>
      </w:r>
      <w:r w:rsidR="006C395F" w:rsidRPr="00F850DC">
        <w:rPr>
          <w:rFonts w:ascii="Arial" w:hAnsi="Arial" w:cs="Arial"/>
        </w:rPr>
        <w:t>vinte</w:t>
      </w:r>
      <w:r w:rsidRPr="00F850DC">
        <w:rPr>
          <w:rFonts w:ascii="Arial" w:hAnsi="Arial" w:cs="Arial"/>
        </w:rPr>
        <w:t xml:space="preserve"> mil reais) por DAP por ano civil, referente à sua produção, conforme a legislação do Programa Nacional de Alimentação Escolar.</w:t>
      </w:r>
    </w:p>
    <w:p w:rsidR="008338F8" w:rsidRPr="00F850DC" w:rsidRDefault="008338F8" w:rsidP="00F850DC">
      <w:pPr>
        <w:jc w:val="both"/>
        <w:rPr>
          <w:rFonts w:ascii="Arial" w:hAnsi="Arial" w:cs="Arial"/>
        </w:rPr>
      </w:pPr>
      <w:r w:rsidRPr="00F850DC">
        <w:rPr>
          <w:rFonts w:ascii="Arial" w:hAnsi="Arial" w:cs="Arial"/>
        </w:rPr>
        <w:t>CLÁUSULA QUARTA</w:t>
      </w:r>
    </w:p>
    <w:p w:rsidR="008338F8" w:rsidRPr="00F850DC" w:rsidRDefault="008338F8" w:rsidP="00F850DC">
      <w:pPr>
        <w:jc w:val="both"/>
        <w:rPr>
          <w:rFonts w:ascii="Arial" w:hAnsi="Arial" w:cs="Arial"/>
        </w:rPr>
      </w:pPr>
      <w:r w:rsidRPr="00F850DC">
        <w:rPr>
          <w:rFonts w:ascii="Arial" w:hAnsi="Arial" w:cs="Arial"/>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8338F8" w:rsidRPr="00F850DC" w:rsidRDefault="008338F8" w:rsidP="00F850DC">
      <w:pPr>
        <w:jc w:val="both"/>
        <w:rPr>
          <w:rFonts w:ascii="Arial" w:hAnsi="Arial" w:cs="Arial"/>
        </w:rPr>
      </w:pPr>
      <w:r w:rsidRPr="00F850DC">
        <w:rPr>
          <w:rFonts w:ascii="Arial" w:hAnsi="Arial" w:cs="Arial"/>
        </w:rPr>
        <w:t>CLÁUSULA QUINTA:</w:t>
      </w:r>
    </w:p>
    <w:p w:rsidR="008338F8" w:rsidRPr="00F850DC" w:rsidRDefault="008338F8" w:rsidP="00F850DC">
      <w:pPr>
        <w:jc w:val="both"/>
        <w:rPr>
          <w:rFonts w:ascii="Arial" w:hAnsi="Arial" w:cs="Arial"/>
        </w:rPr>
      </w:pPr>
      <w:r w:rsidRPr="00F850DC">
        <w:rPr>
          <w:rFonts w:ascii="Arial" w:hAnsi="Arial" w:cs="Arial"/>
        </w:rPr>
        <w:t>O início para entrega das mercadorias será imediatamente, sendo o prazo do fornecimento até o término da quantidade adquirida ou até 31/</w:t>
      </w:r>
      <w:r w:rsidR="006C395F" w:rsidRPr="00F850DC">
        <w:rPr>
          <w:rFonts w:ascii="Arial" w:hAnsi="Arial" w:cs="Arial"/>
        </w:rPr>
        <w:t>12</w:t>
      </w:r>
      <w:r w:rsidRPr="00F850DC">
        <w:rPr>
          <w:rFonts w:ascii="Arial" w:hAnsi="Arial" w:cs="Arial"/>
        </w:rPr>
        <w:t>/2013.</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A entrega das mercadorias deverá ser feita nos locais, dias e quantidades de acordo com a chamada pública n.º 001/2013</w:t>
      </w:r>
    </w:p>
    <w:p w:rsidR="008338F8" w:rsidRPr="00F850DC" w:rsidRDefault="008338F8" w:rsidP="00F850DC">
      <w:pPr>
        <w:jc w:val="both"/>
        <w:rPr>
          <w:rFonts w:ascii="Arial" w:hAnsi="Arial" w:cs="Arial"/>
        </w:rPr>
      </w:pPr>
      <w:proofErr w:type="gramStart"/>
      <w:r w:rsidRPr="00F850DC">
        <w:rPr>
          <w:rFonts w:ascii="Arial" w:hAnsi="Arial" w:cs="Arial"/>
        </w:rPr>
        <w:t>b.</w:t>
      </w:r>
      <w:proofErr w:type="gramEnd"/>
      <w:r w:rsidRPr="00F850DC">
        <w:rPr>
          <w:rFonts w:ascii="Arial" w:hAnsi="Arial" w:cs="Arial"/>
        </w:rPr>
        <w:t xml:space="preserve"> O recebimento das mercadorias dar-se-á mediante apresentação do Termo de Recebimento e as Notas Fiscais de Venda pela pessoa responsável pela alimentação no local de entrega, consoante o anexo deste Contrato.</w:t>
      </w:r>
    </w:p>
    <w:p w:rsidR="008338F8" w:rsidRPr="00F850DC" w:rsidRDefault="008338F8" w:rsidP="00F850DC">
      <w:pPr>
        <w:jc w:val="both"/>
        <w:rPr>
          <w:rFonts w:ascii="Arial" w:hAnsi="Arial" w:cs="Arial"/>
        </w:rPr>
      </w:pPr>
      <w:r w:rsidRPr="00F850DC">
        <w:rPr>
          <w:rFonts w:ascii="Arial" w:hAnsi="Arial" w:cs="Arial"/>
        </w:rPr>
        <w:t>CLÁUSULA SEXTA:</w:t>
      </w:r>
    </w:p>
    <w:p w:rsidR="008338F8" w:rsidRPr="00F850DC" w:rsidRDefault="008338F8" w:rsidP="00F850DC">
      <w:pPr>
        <w:jc w:val="both"/>
        <w:rPr>
          <w:rFonts w:ascii="Arial" w:hAnsi="Arial" w:cs="Arial"/>
        </w:rPr>
      </w:pPr>
      <w:r w:rsidRPr="00F850DC">
        <w:rPr>
          <w:rFonts w:ascii="Arial" w:hAnsi="Arial" w:cs="Arial"/>
        </w:rPr>
        <w:lastRenderedPageBreak/>
        <w:t>Pelo fornecimento dos gêneros alimentícios, nos quantitativos descritos no Projeto de Venda de Gêneros Alimentícios da Agricultura Familiar, o (a) CONTRATADO (A) receberá o valor total de R$ _____________ (_______________________), conforme listagem anexa a seguir: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360"/>
        <w:gridCol w:w="944"/>
        <w:gridCol w:w="1078"/>
        <w:gridCol w:w="1111"/>
        <w:gridCol w:w="1724"/>
        <w:gridCol w:w="1177"/>
        <w:gridCol w:w="1228"/>
      </w:tblGrid>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1. Nome do</w:t>
            </w:r>
          </w:p>
          <w:p w:rsidR="008338F8" w:rsidRPr="00F850DC" w:rsidRDefault="008338F8" w:rsidP="00F850DC">
            <w:pPr>
              <w:jc w:val="both"/>
              <w:rPr>
                <w:rFonts w:ascii="Arial" w:hAnsi="Arial" w:cs="Arial"/>
              </w:rPr>
            </w:pPr>
            <w:r w:rsidRPr="00F850DC">
              <w:rPr>
                <w:rFonts w:ascii="Arial" w:hAnsi="Arial" w:cs="Arial"/>
              </w:rPr>
              <w:t>Agricultor</w:t>
            </w:r>
          </w:p>
          <w:p w:rsidR="008338F8" w:rsidRPr="00F850DC" w:rsidRDefault="008338F8" w:rsidP="00F850DC">
            <w:pPr>
              <w:jc w:val="both"/>
              <w:rPr>
                <w:rFonts w:ascii="Arial" w:hAnsi="Arial" w:cs="Arial"/>
              </w:rPr>
            </w:pPr>
            <w:r w:rsidRPr="00F850DC">
              <w:rPr>
                <w:rFonts w:ascii="Arial" w:hAnsi="Arial" w:cs="Arial"/>
              </w:rPr>
              <w:t>Familiar</w:t>
            </w: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2. CPF</w:t>
            </w: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3. DAP</w:t>
            </w: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4. Produto</w:t>
            </w: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5. Unidade</w:t>
            </w: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roofErr w:type="gramStart"/>
            <w:r w:rsidRPr="00F850DC">
              <w:rPr>
                <w:rFonts w:ascii="Arial" w:hAnsi="Arial" w:cs="Arial"/>
              </w:rPr>
              <w:t>6.</w:t>
            </w:r>
            <w:proofErr w:type="gramEnd"/>
            <w:r w:rsidRPr="00F850DC">
              <w:rPr>
                <w:rFonts w:ascii="Arial" w:hAnsi="Arial" w:cs="Arial"/>
              </w:rPr>
              <w:t>Quantidade/</w:t>
            </w:r>
          </w:p>
          <w:p w:rsidR="008338F8" w:rsidRPr="00F850DC" w:rsidRDefault="008338F8" w:rsidP="00F850DC">
            <w:pPr>
              <w:jc w:val="both"/>
              <w:rPr>
                <w:rFonts w:ascii="Arial" w:hAnsi="Arial" w:cs="Arial"/>
              </w:rPr>
            </w:pPr>
            <w:r w:rsidRPr="00F850DC">
              <w:rPr>
                <w:rFonts w:ascii="Arial" w:hAnsi="Arial" w:cs="Arial"/>
              </w:rPr>
              <w:t>Unidade</w:t>
            </w: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7. Preço Proposto</w:t>
            </w: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8. Valor Total</w:t>
            </w: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bl>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SÉTIMA:</w:t>
      </w:r>
    </w:p>
    <w:p w:rsidR="008338F8" w:rsidRPr="00F850DC" w:rsidRDefault="008338F8" w:rsidP="00F850DC">
      <w:pPr>
        <w:jc w:val="both"/>
        <w:rPr>
          <w:rFonts w:ascii="Arial" w:hAnsi="Arial" w:cs="Arial"/>
        </w:rPr>
      </w:pPr>
      <w:r w:rsidRPr="00F850DC">
        <w:rPr>
          <w:rFonts w:ascii="Arial" w:hAnsi="Arial" w:cs="Arial"/>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338F8" w:rsidRPr="00F850DC" w:rsidRDefault="008338F8" w:rsidP="00F850DC">
      <w:pPr>
        <w:jc w:val="both"/>
        <w:rPr>
          <w:rFonts w:ascii="Arial" w:hAnsi="Arial" w:cs="Arial"/>
        </w:rPr>
      </w:pPr>
      <w:r w:rsidRPr="00F850DC">
        <w:rPr>
          <w:rFonts w:ascii="Arial" w:hAnsi="Arial" w:cs="Arial"/>
        </w:rPr>
        <w:t>CLÁUSULA OITAVA:</w:t>
      </w:r>
    </w:p>
    <w:p w:rsidR="008338F8" w:rsidRPr="00F850DC" w:rsidRDefault="008338F8" w:rsidP="00F850DC">
      <w:pPr>
        <w:jc w:val="both"/>
        <w:rPr>
          <w:rFonts w:ascii="Arial" w:hAnsi="Arial" w:cs="Arial"/>
        </w:rPr>
      </w:pPr>
      <w:r w:rsidRPr="00F850DC">
        <w:rPr>
          <w:rFonts w:ascii="Arial" w:hAnsi="Arial" w:cs="Arial"/>
        </w:rPr>
        <w:t>As despesas decorrentes do presente contrato correrão à conta das seguintes dotações orçamentárias: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lastRenderedPageBreak/>
        <w:t>CLÁUSULA NONA:</w:t>
      </w:r>
    </w:p>
    <w:p w:rsidR="008338F8" w:rsidRPr="00F850DC" w:rsidRDefault="008338F8" w:rsidP="00F850DC">
      <w:pPr>
        <w:jc w:val="both"/>
        <w:rPr>
          <w:rFonts w:ascii="Arial" w:hAnsi="Arial" w:cs="Arial"/>
        </w:rPr>
      </w:pPr>
      <w:r w:rsidRPr="00F850DC">
        <w:rPr>
          <w:rFonts w:ascii="Arial" w:hAnsi="Arial" w:cs="Arial"/>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8338F8" w:rsidRPr="00F850DC" w:rsidRDefault="008338F8" w:rsidP="00F850DC">
      <w:pPr>
        <w:jc w:val="both"/>
        <w:rPr>
          <w:rFonts w:ascii="Arial" w:hAnsi="Arial" w:cs="Arial"/>
        </w:rPr>
      </w:pPr>
      <w:r w:rsidRPr="00F850DC">
        <w:rPr>
          <w:rFonts w:ascii="Arial" w:hAnsi="Arial" w:cs="Arial"/>
        </w:rPr>
        <w:t>CLÁUSULA DÉCIMA:</w:t>
      </w:r>
    </w:p>
    <w:p w:rsidR="008338F8" w:rsidRPr="00F850DC" w:rsidRDefault="008338F8" w:rsidP="00F850DC">
      <w:pPr>
        <w:jc w:val="both"/>
        <w:rPr>
          <w:rFonts w:ascii="Arial" w:hAnsi="Arial" w:cs="Arial"/>
        </w:rPr>
      </w:pPr>
      <w:r w:rsidRPr="00F850DC">
        <w:rPr>
          <w:rFonts w:ascii="Arial" w:hAnsi="Arial" w:cs="Arial"/>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8338F8" w:rsidRPr="00F850DC" w:rsidRDefault="008338F8" w:rsidP="00F850DC">
      <w:pPr>
        <w:jc w:val="both"/>
        <w:rPr>
          <w:rFonts w:ascii="Arial" w:hAnsi="Arial" w:cs="Arial"/>
        </w:rPr>
      </w:pPr>
      <w:r w:rsidRPr="00F850DC">
        <w:rPr>
          <w:rFonts w:ascii="Arial" w:hAnsi="Arial" w:cs="Arial"/>
        </w:rPr>
        <w:t>CLÁUSULA ONZE:</w:t>
      </w:r>
    </w:p>
    <w:p w:rsidR="008338F8" w:rsidRPr="00F850DC" w:rsidRDefault="008338F8" w:rsidP="00F850DC">
      <w:pPr>
        <w:jc w:val="both"/>
        <w:rPr>
          <w:rFonts w:ascii="Arial" w:hAnsi="Arial" w:cs="Arial"/>
        </w:rPr>
      </w:pPr>
      <w:r w:rsidRPr="00F850DC">
        <w:rPr>
          <w:rFonts w:ascii="Arial" w:hAnsi="Arial" w:cs="Arial"/>
        </w:rPr>
        <w:t xml:space="preserve">Os casos de inadimplência da CONTRATANTE </w:t>
      </w:r>
      <w:proofErr w:type="gramStart"/>
      <w:r w:rsidRPr="00F850DC">
        <w:rPr>
          <w:rFonts w:ascii="Arial" w:hAnsi="Arial" w:cs="Arial"/>
        </w:rPr>
        <w:t>proceder-se-á</w:t>
      </w:r>
      <w:proofErr w:type="gramEnd"/>
      <w:r w:rsidRPr="00F850DC">
        <w:rPr>
          <w:rFonts w:ascii="Arial" w:hAnsi="Arial" w:cs="Arial"/>
        </w:rPr>
        <w:t xml:space="preserve"> conforme o § 1º, do art. 20 da Lei n° 11.947/2009 e demais legislações relacionadas.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DOZE:</w:t>
      </w:r>
    </w:p>
    <w:p w:rsidR="008338F8" w:rsidRPr="00F850DC" w:rsidRDefault="008338F8" w:rsidP="00F850DC">
      <w:pPr>
        <w:jc w:val="both"/>
        <w:rPr>
          <w:rFonts w:ascii="Arial" w:hAnsi="Arial" w:cs="Arial"/>
        </w:rPr>
      </w:pPr>
      <w:r w:rsidRPr="00F850DC">
        <w:rPr>
          <w:rFonts w:ascii="Arial" w:hAnsi="Arial" w:cs="Arial"/>
        </w:rPr>
        <w:t xml:space="preserve">O CONTRATADO FORNECEDOR deverá guardar pelo prazo de </w:t>
      </w:r>
      <w:proofErr w:type="gramStart"/>
      <w:r w:rsidRPr="00F850DC">
        <w:rPr>
          <w:rFonts w:ascii="Arial" w:hAnsi="Arial" w:cs="Arial"/>
        </w:rPr>
        <w:t>5</w:t>
      </w:r>
      <w:proofErr w:type="gramEnd"/>
      <w:r w:rsidRPr="00F850DC">
        <w:rPr>
          <w:rFonts w:ascii="Arial" w:hAnsi="Arial" w:cs="Arial"/>
        </w:rPr>
        <w:t xml:space="preserve"> (cinco) anos, cópias das Notas Fiscais de Venda, ou congênere, dos produtos participantes do Projeto de Venda de Gêneros Alimentícios da Agricultura Familiar para Alimentação Escolar, estando à disposição para comprovação.</w:t>
      </w:r>
    </w:p>
    <w:p w:rsidR="008338F8" w:rsidRPr="00F850DC" w:rsidRDefault="008338F8" w:rsidP="00F850DC">
      <w:pPr>
        <w:jc w:val="both"/>
        <w:rPr>
          <w:rFonts w:ascii="Arial" w:hAnsi="Arial" w:cs="Arial"/>
        </w:rPr>
      </w:pPr>
      <w:r w:rsidRPr="00F850DC">
        <w:rPr>
          <w:rFonts w:ascii="Arial" w:hAnsi="Arial" w:cs="Arial"/>
        </w:rPr>
        <w:t>CLÁUSULA TREZE:</w:t>
      </w:r>
    </w:p>
    <w:p w:rsidR="008338F8" w:rsidRPr="00F850DC" w:rsidRDefault="008338F8" w:rsidP="00F850DC">
      <w:pPr>
        <w:jc w:val="both"/>
        <w:rPr>
          <w:rFonts w:ascii="Arial" w:hAnsi="Arial" w:cs="Arial"/>
        </w:rPr>
      </w:pPr>
      <w:r w:rsidRPr="00F850DC">
        <w:rPr>
          <w:rFonts w:ascii="Arial" w:hAnsi="Arial" w:cs="Arial"/>
        </w:rPr>
        <w:lastRenderedPageBreak/>
        <w:t xml:space="preserve">O CONTRATANTE se compromete em guardar pelo prazo de </w:t>
      </w:r>
      <w:proofErr w:type="gramStart"/>
      <w:r w:rsidRPr="00F850DC">
        <w:rPr>
          <w:rFonts w:ascii="Arial" w:hAnsi="Arial" w:cs="Arial"/>
        </w:rPr>
        <w:t>5</w:t>
      </w:r>
      <w:proofErr w:type="gramEnd"/>
      <w:r w:rsidRPr="00F850DC">
        <w:rPr>
          <w:rFonts w:ascii="Arial" w:hAnsi="Arial" w:cs="Arial"/>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8338F8" w:rsidRPr="00F850DC" w:rsidRDefault="008338F8" w:rsidP="00F850DC">
      <w:pPr>
        <w:jc w:val="both"/>
        <w:rPr>
          <w:rFonts w:ascii="Arial" w:hAnsi="Arial" w:cs="Arial"/>
        </w:rPr>
      </w:pPr>
      <w:r w:rsidRPr="00F850DC">
        <w:rPr>
          <w:rFonts w:ascii="Arial" w:hAnsi="Arial" w:cs="Arial"/>
        </w:rPr>
        <w:t>CLÁUSULA QUATORZE:</w:t>
      </w:r>
    </w:p>
    <w:p w:rsidR="008338F8" w:rsidRPr="00F850DC" w:rsidRDefault="008338F8" w:rsidP="00F850DC">
      <w:pPr>
        <w:jc w:val="both"/>
        <w:rPr>
          <w:rFonts w:ascii="Arial" w:hAnsi="Arial" w:cs="Arial"/>
        </w:rPr>
      </w:pPr>
      <w:r w:rsidRPr="00F850DC">
        <w:rPr>
          <w:rFonts w:ascii="Arial"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rsidR="008338F8" w:rsidRPr="00F850DC" w:rsidRDefault="008338F8" w:rsidP="00F850DC">
      <w:pPr>
        <w:jc w:val="both"/>
        <w:rPr>
          <w:rFonts w:ascii="Arial" w:hAnsi="Arial" w:cs="Arial"/>
        </w:rPr>
      </w:pPr>
      <w:r w:rsidRPr="00F850DC">
        <w:rPr>
          <w:rFonts w:ascii="Arial" w:hAnsi="Arial" w:cs="Arial"/>
        </w:rPr>
        <w:t>CLÁUSULA QUINZE:</w:t>
      </w:r>
    </w:p>
    <w:p w:rsidR="008338F8" w:rsidRPr="00F850DC" w:rsidRDefault="008338F8" w:rsidP="00F850DC">
      <w:pPr>
        <w:jc w:val="both"/>
        <w:rPr>
          <w:rFonts w:ascii="Arial" w:hAnsi="Arial" w:cs="Arial"/>
        </w:rPr>
      </w:pPr>
      <w:r w:rsidRPr="00F850DC">
        <w:rPr>
          <w:rFonts w:ascii="Arial" w:hAnsi="Arial" w:cs="Arial"/>
        </w:rPr>
        <w:t>O CONTRATANTE em razão as supremacia dos interesses públicos sobre os interesses particulares poderá:</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modificar unilateralmente o contrato para melhor adequação às finalidades de interesse público, respeitando os direitos do CONTRATADO;</w:t>
      </w:r>
    </w:p>
    <w:p w:rsidR="008338F8" w:rsidRPr="00F850DC" w:rsidRDefault="008338F8" w:rsidP="00F850DC">
      <w:pPr>
        <w:jc w:val="both"/>
        <w:rPr>
          <w:rFonts w:ascii="Arial" w:hAnsi="Arial" w:cs="Arial"/>
        </w:rPr>
      </w:pPr>
      <w:proofErr w:type="gramStart"/>
      <w:r w:rsidRPr="00F850DC">
        <w:rPr>
          <w:rFonts w:ascii="Arial" w:hAnsi="Arial" w:cs="Arial"/>
        </w:rPr>
        <w:t>b.</w:t>
      </w:r>
      <w:proofErr w:type="gramEnd"/>
      <w:r w:rsidRPr="00F850DC">
        <w:rPr>
          <w:rFonts w:ascii="Arial" w:hAnsi="Arial" w:cs="Arial"/>
        </w:rPr>
        <w:t xml:space="preserve"> rescindir unilateralmente o contrato, nos casos de infração contratual ou inaptidão do</w:t>
      </w:r>
    </w:p>
    <w:p w:rsidR="008338F8" w:rsidRPr="00F850DC" w:rsidRDefault="008338F8" w:rsidP="00F850DC">
      <w:pPr>
        <w:jc w:val="both"/>
        <w:rPr>
          <w:rFonts w:ascii="Arial" w:hAnsi="Arial" w:cs="Arial"/>
        </w:rPr>
      </w:pPr>
      <w:r w:rsidRPr="00F850DC">
        <w:rPr>
          <w:rFonts w:ascii="Arial" w:hAnsi="Arial" w:cs="Arial"/>
        </w:rPr>
        <w:t>CONTRATADO;</w:t>
      </w:r>
    </w:p>
    <w:p w:rsidR="008338F8" w:rsidRPr="00F850DC" w:rsidRDefault="008338F8" w:rsidP="00F850DC">
      <w:pPr>
        <w:jc w:val="both"/>
        <w:rPr>
          <w:rFonts w:ascii="Arial" w:hAnsi="Arial" w:cs="Arial"/>
        </w:rPr>
      </w:pPr>
      <w:proofErr w:type="gramStart"/>
      <w:r w:rsidRPr="00F850DC">
        <w:rPr>
          <w:rFonts w:ascii="Arial" w:hAnsi="Arial" w:cs="Arial"/>
        </w:rPr>
        <w:t>c.</w:t>
      </w:r>
      <w:proofErr w:type="gramEnd"/>
      <w:r w:rsidRPr="00F850DC">
        <w:rPr>
          <w:rFonts w:ascii="Arial" w:hAnsi="Arial" w:cs="Arial"/>
        </w:rPr>
        <w:t xml:space="preserve"> fiscalizar a execução do contrato;</w:t>
      </w:r>
    </w:p>
    <w:p w:rsidR="008338F8" w:rsidRPr="00F850DC" w:rsidRDefault="008338F8" w:rsidP="00F850DC">
      <w:pPr>
        <w:jc w:val="both"/>
        <w:rPr>
          <w:rFonts w:ascii="Arial" w:hAnsi="Arial" w:cs="Arial"/>
        </w:rPr>
      </w:pPr>
      <w:proofErr w:type="gramStart"/>
      <w:r w:rsidRPr="00F850DC">
        <w:rPr>
          <w:rFonts w:ascii="Arial" w:hAnsi="Arial" w:cs="Arial"/>
        </w:rPr>
        <w:t>d.</w:t>
      </w:r>
      <w:proofErr w:type="gramEnd"/>
      <w:r w:rsidRPr="00F850DC">
        <w:rPr>
          <w:rFonts w:ascii="Arial" w:hAnsi="Arial" w:cs="Arial"/>
        </w:rPr>
        <w:t xml:space="preserve"> aplicar sanções motivadas pela inexecução total ou parcial do ajuste; </w:t>
      </w:r>
    </w:p>
    <w:p w:rsidR="008338F8" w:rsidRPr="00F850DC" w:rsidRDefault="008338F8" w:rsidP="00F850DC">
      <w:pPr>
        <w:jc w:val="both"/>
        <w:rPr>
          <w:rFonts w:ascii="Arial" w:hAnsi="Arial" w:cs="Arial"/>
        </w:rPr>
      </w:pPr>
      <w:r w:rsidRPr="00F850DC">
        <w:rPr>
          <w:rFonts w:ascii="Arial" w:hAnsi="Arial" w:cs="Arial"/>
        </w:rPr>
        <w:t>Sempre que a CONTRATANTE alterar ou rescindir o contrato sem culpa do CONTRATADO, deve respeitar o equilíbrio econômico-financeiro, garantindo-lhe o aumento da remuneração respectiva ou a indenização por despesas já realizadas.</w:t>
      </w:r>
    </w:p>
    <w:p w:rsidR="008338F8" w:rsidRPr="00F850DC" w:rsidRDefault="008338F8" w:rsidP="00F850DC">
      <w:pPr>
        <w:jc w:val="both"/>
        <w:rPr>
          <w:rFonts w:ascii="Arial" w:hAnsi="Arial" w:cs="Arial"/>
        </w:rPr>
      </w:pPr>
      <w:r w:rsidRPr="00F850DC">
        <w:rPr>
          <w:rFonts w:ascii="Arial" w:hAnsi="Arial" w:cs="Arial"/>
        </w:rPr>
        <w:t>CLÁUSULA DEZESSEIS:</w:t>
      </w:r>
    </w:p>
    <w:p w:rsidR="008338F8" w:rsidRPr="00F850DC" w:rsidRDefault="008338F8" w:rsidP="00F850DC">
      <w:pPr>
        <w:jc w:val="both"/>
        <w:rPr>
          <w:rFonts w:ascii="Arial" w:hAnsi="Arial" w:cs="Arial"/>
        </w:rPr>
      </w:pPr>
      <w:r w:rsidRPr="00F850DC">
        <w:rPr>
          <w:rFonts w:ascii="Arial" w:hAnsi="Arial" w:cs="Arial"/>
        </w:rPr>
        <w:lastRenderedPageBreak/>
        <w:t>A multa aplicada após regular processo administrativo poderá ser descontada dos pagamentos eventualmente devidos pelo CONTRATANTE ou, quando for o caso, cobrada judicialmente.</w:t>
      </w:r>
    </w:p>
    <w:p w:rsidR="008338F8" w:rsidRPr="00F850DC" w:rsidRDefault="008338F8" w:rsidP="00F850DC">
      <w:pPr>
        <w:jc w:val="both"/>
        <w:rPr>
          <w:rFonts w:ascii="Arial" w:hAnsi="Arial" w:cs="Arial"/>
        </w:rPr>
      </w:pPr>
      <w:r w:rsidRPr="00F850DC">
        <w:rPr>
          <w:rFonts w:ascii="Arial" w:hAnsi="Arial" w:cs="Arial"/>
        </w:rPr>
        <w:t>CLÁUSULA DEZESSETE:</w:t>
      </w:r>
    </w:p>
    <w:p w:rsidR="008338F8" w:rsidRPr="00F850DC" w:rsidRDefault="008338F8" w:rsidP="00F850DC">
      <w:pPr>
        <w:jc w:val="both"/>
        <w:rPr>
          <w:rFonts w:ascii="Arial" w:hAnsi="Arial" w:cs="Arial"/>
        </w:rPr>
      </w:pPr>
      <w:r w:rsidRPr="00F850DC">
        <w:rPr>
          <w:rFonts w:ascii="Arial" w:hAnsi="Arial" w:cs="Arial"/>
        </w:rPr>
        <w:t>A fiscalização do presente contrato ficará a cargo da Secretaria da Educação.</w:t>
      </w:r>
    </w:p>
    <w:p w:rsidR="008338F8" w:rsidRPr="00F850DC" w:rsidRDefault="008338F8" w:rsidP="00F850DC">
      <w:pPr>
        <w:jc w:val="both"/>
        <w:rPr>
          <w:rFonts w:ascii="Arial" w:hAnsi="Arial" w:cs="Arial"/>
        </w:rPr>
      </w:pPr>
      <w:r w:rsidRPr="00F850DC">
        <w:rPr>
          <w:rFonts w:ascii="Arial" w:hAnsi="Arial" w:cs="Arial"/>
        </w:rPr>
        <w:t>CLÁUSULA DEZOITO:</w:t>
      </w:r>
    </w:p>
    <w:p w:rsidR="008338F8" w:rsidRPr="00F850DC" w:rsidRDefault="008338F8" w:rsidP="00F850DC">
      <w:pPr>
        <w:jc w:val="both"/>
        <w:rPr>
          <w:rFonts w:ascii="Arial" w:hAnsi="Arial" w:cs="Arial"/>
        </w:rPr>
      </w:pPr>
      <w:r w:rsidRPr="00F850DC">
        <w:rPr>
          <w:rFonts w:ascii="Arial" w:hAnsi="Arial" w:cs="Arial"/>
        </w:rPr>
        <w:t>O presente contrato rege-se, ainda, pela chamada pública n.º 001/2013 e pela Lei n° 11.947/2009 e o dispositivo que a regulamente, em todos os seus termos, a qual será aplicada, também, onde o contrato for omisso.</w:t>
      </w:r>
    </w:p>
    <w:p w:rsidR="008338F8" w:rsidRPr="00F850DC" w:rsidRDefault="008338F8" w:rsidP="00F850DC">
      <w:pPr>
        <w:jc w:val="both"/>
        <w:rPr>
          <w:rFonts w:ascii="Arial" w:hAnsi="Arial" w:cs="Arial"/>
        </w:rPr>
      </w:pPr>
      <w:r w:rsidRPr="00F850DC">
        <w:rPr>
          <w:rFonts w:ascii="Arial" w:hAnsi="Arial" w:cs="Arial"/>
        </w:rPr>
        <w:t>CLÁUSULA DEZENOVE:</w:t>
      </w:r>
    </w:p>
    <w:p w:rsidR="008338F8" w:rsidRPr="00F850DC" w:rsidRDefault="008338F8" w:rsidP="00F850DC">
      <w:pPr>
        <w:jc w:val="both"/>
        <w:rPr>
          <w:rFonts w:ascii="Arial" w:hAnsi="Arial" w:cs="Arial"/>
        </w:rPr>
      </w:pPr>
      <w:r w:rsidRPr="00F850DC">
        <w:rPr>
          <w:rFonts w:ascii="Arial" w:hAnsi="Arial" w:cs="Arial"/>
        </w:rPr>
        <w:t xml:space="preserve">Este Contrato poderá ser aditado a qualquer tempo, mediante acordo </w:t>
      </w:r>
      <w:proofErr w:type="gramStart"/>
      <w:r w:rsidRPr="00F850DC">
        <w:rPr>
          <w:rFonts w:ascii="Arial" w:hAnsi="Arial" w:cs="Arial"/>
        </w:rPr>
        <w:t>formal entre as partes, resguardadas</w:t>
      </w:r>
      <w:proofErr w:type="gramEnd"/>
      <w:r w:rsidRPr="00F850DC">
        <w:rPr>
          <w:rFonts w:ascii="Arial" w:hAnsi="Arial" w:cs="Arial"/>
        </w:rPr>
        <w:t xml:space="preserve"> as suas condições essenciais.</w:t>
      </w:r>
    </w:p>
    <w:p w:rsidR="008338F8" w:rsidRPr="00F850DC" w:rsidRDefault="008338F8" w:rsidP="00F850DC">
      <w:pPr>
        <w:jc w:val="both"/>
        <w:rPr>
          <w:rFonts w:ascii="Arial" w:hAnsi="Arial" w:cs="Arial"/>
        </w:rPr>
      </w:pPr>
      <w:r w:rsidRPr="00F850DC">
        <w:rPr>
          <w:rFonts w:ascii="Arial" w:hAnsi="Arial" w:cs="Arial"/>
        </w:rPr>
        <w:t>CLÁUSULA VINTE:</w:t>
      </w:r>
    </w:p>
    <w:p w:rsidR="008338F8" w:rsidRPr="00F850DC" w:rsidRDefault="008338F8" w:rsidP="00F850DC">
      <w:pPr>
        <w:jc w:val="both"/>
        <w:rPr>
          <w:rFonts w:ascii="Arial" w:hAnsi="Arial" w:cs="Arial"/>
        </w:rPr>
      </w:pPr>
      <w:r w:rsidRPr="00F850DC">
        <w:rPr>
          <w:rFonts w:ascii="Arial" w:hAnsi="Arial" w:cs="Arial"/>
        </w:rPr>
        <w:t>As comunicações com origem neste contrato deverão ser formais e expressas, por meio de carta, que somente terá validade se enviada mediante registro de recebimento, por fax, transmitido pelas partes.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VINTE E UM:</w:t>
      </w:r>
    </w:p>
    <w:p w:rsidR="008338F8" w:rsidRPr="00F850DC" w:rsidRDefault="008338F8" w:rsidP="00F850DC">
      <w:pPr>
        <w:jc w:val="both"/>
        <w:rPr>
          <w:rFonts w:ascii="Arial" w:hAnsi="Arial" w:cs="Arial"/>
        </w:rPr>
      </w:pPr>
      <w:r w:rsidRPr="00F850DC">
        <w:rPr>
          <w:rFonts w:ascii="Arial" w:hAnsi="Arial" w:cs="Arial"/>
        </w:rPr>
        <w:t xml:space="preserve">Este Contrato, desde que observada </w:t>
      </w:r>
      <w:proofErr w:type="gramStart"/>
      <w:r w:rsidRPr="00F850DC">
        <w:rPr>
          <w:rFonts w:ascii="Arial" w:hAnsi="Arial" w:cs="Arial"/>
        </w:rPr>
        <w:t>a</w:t>
      </w:r>
      <w:proofErr w:type="gramEnd"/>
      <w:r w:rsidRPr="00F850DC">
        <w:rPr>
          <w:rFonts w:ascii="Arial" w:hAnsi="Arial" w:cs="Arial"/>
        </w:rPr>
        <w:t xml:space="preserve"> formalização preliminar à sua efetivação, por carta, consoante Cláusula Vinte, poderá ser rescindido, de pleno direito, independentemente de notificação ou interpelação judicial ou extrajudicial, nos seguintes casos:</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por acordo entre as partes;</w:t>
      </w:r>
    </w:p>
    <w:p w:rsidR="008338F8" w:rsidRPr="00F850DC" w:rsidRDefault="008338F8" w:rsidP="00F850DC">
      <w:pPr>
        <w:jc w:val="both"/>
        <w:rPr>
          <w:rFonts w:ascii="Arial" w:hAnsi="Arial" w:cs="Arial"/>
        </w:rPr>
      </w:pPr>
      <w:proofErr w:type="gramStart"/>
      <w:r w:rsidRPr="00F850DC">
        <w:rPr>
          <w:rFonts w:ascii="Arial" w:hAnsi="Arial" w:cs="Arial"/>
        </w:rPr>
        <w:lastRenderedPageBreak/>
        <w:t>b.</w:t>
      </w:r>
      <w:proofErr w:type="gramEnd"/>
      <w:r w:rsidRPr="00F850DC">
        <w:rPr>
          <w:rFonts w:ascii="Arial" w:hAnsi="Arial" w:cs="Arial"/>
        </w:rPr>
        <w:t xml:space="preserve"> pela inobservância de qualquer de suas condições;</w:t>
      </w:r>
    </w:p>
    <w:p w:rsidR="008338F8" w:rsidRPr="00F850DC" w:rsidRDefault="008338F8" w:rsidP="00F850DC">
      <w:pPr>
        <w:jc w:val="both"/>
        <w:rPr>
          <w:rFonts w:ascii="Arial" w:hAnsi="Arial" w:cs="Arial"/>
        </w:rPr>
      </w:pPr>
      <w:proofErr w:type="gramStart"/>
      <w:r w:rsidRPr="00F850DC">
        <w:rPr>
          <w:rFonts w:ascii="Arial" w:hAnsi="Arial" w:cs="Arial"/>
        </w:rPr>
        <w:t>c.</w:t>
      </w:r>
      <w:proofErr w:type="gramEnd"/>
      <w:r w:rsidRPr="00F850DC">
        <w:rPr>
          <w:rFonts w:ascii="Arial" w:hAnsi="Arial" w:cs="Arial"/>
        </w:rPr>
        <w:t xml:space="preserve"> quaisquer dos motivos previstos em lei.</w:t>
      </w:r>
    </w:p>
    <w:p w:rsidR="008338F8" w:rsidRPr="00F850DC" w:rsidRDefault="008338F8" w:rsidP="00F850DC">
      <w:pPr>
        <w:jc w:val="both"/>
        <w:rPr>
          <w:rFonts w:ascii="Arial" w:hAnsi="Arial" w:cs="Arial"/>
        </w:rPr>
      </w:pPr>
      <w:r w:rsidRPr="00F850DC">
        <w:rPr>
          <w:rFonts w:ascii="Arial" w:hAnsi="Arial" w:cs="Arial"/>
        </w:rPr>
        <w:t>CLÁUSULA VINTE E DOIS:</w:t>
      </w:r>
    </w:p>
    <w:p w:rsidR="008338F8" w:rsidRPr="00F850DC" w:rsidRDefault="008338F8" w:rsidP="00F850DC">
      <w:pPr>
        <w:jc w:val="both"/>
        <w:rPr>
          <w:rFonts w:ascii="Arial" w:hAnsi="Arial" w:cs="Arial"/>
        </w:rPr>
      </w:pPr>
      <w:r w:rsidRPr="00F850DC">
        <w:rPr>
          <w:rFonts w:ascii="Arial" w:hAnsi="Arial" w:cs="Arial"/>
        </w:rPr>
        <w:t>O presente contrato vigorará da sua assinatura até a entrega total dos produtos adquiridos ou até 31 de julho de 2013.</w:t>
      </w:r>
    </w:p>
    <w:p w:rsidR="008338F8" w:rsidRPr="00F850DC" w:rsidRDefault="008338F8" w:rsidP="00F850DC">
      <w:pPr>
        <w:jc w:val="both"/>
        <w:rPr>
          <w:rFonts w:ascii="Arial" w:hAnsi="Arial" w:cs="Arial"/>
        </w:rPr>
      </w:pPr>
      <w:r w:rsidRPr="00F850DC">
        <w:rPr>
          <w:rFonts w:ascii="Arial" w:hAnsi="Arial" w:cs="Arial"/>
        </w:rPr>
        <w:t>CLÁUSULA VINTE E TRÊS:</w:t>
      </w:r>
    </w:p>
    <w:p w:rsidR="008338F8" w:rsidRPr="00F850DC" w:rsidRDefault="008338F8" w:rsidP="00F850DC">
      <w:pPr>
        <w:jc w:val="both"/>
        <w:rPr>
          <w:rFonts w:ascii="Arial" w:hAnsi="Arial" w:cs="Arial"/>
        </w:rPr>
      </w:pPr>
      <w:r w:rsidRPr="00F850DC">
        <w:rPr>
          <w:rFonts w:ascii="Arial" w:hAnsi="Arial" w:cs="Arial"/>
        </w:rPr>
        <w:t>É competente o Foro da Comarca de</w:t>
      </w:r>
      <w:proofErr w:type="gramStart"/>
      <w:r w:rsidRPr="00F850DC">
        <w:rPr>
          <w:rFonts w:ascii="Arial" w:hAnsi="Arial" w:cs="Arial"/>
        </w:rPr>
        <w:t xml:space="preserve">  </w:t>
      </w:r>
      <w:proofErr w:type="gramEnd"/>
      <w:r w:rsidRPr="00F850DC">
        <w:rPr>
          <w:rFonts w:ascii="Arial" w:hAnsi="Arial" w:cs="Arial"/>
        </w:rPr>
        <w:t>Tangará para dirimir qualquer controvérsia que se originar deste contrato.</w:t>
      </w:r>
    </w:p>
    <w:p w:rsidR="008338F8" w:rsidRPr="00F850DC" w:rsidRDefault="008338F8" w:rsidP="00F850DC">
      <w:pPr>
        <w:jc w:val="both"/>
        <w:rPr>
          <w:rFonts w:ascii="Arial" w:hAnsi="Arial" w:cs="Arial"/>
        </w:rPr>
      </w:pPr>
      <w:r w:rsidRPr="00F850DC">
        <w:rPr>
          <w:rFonts w:ascii="Arial" w:hAnsi="Arial" w:cs="Arial"/>
        </w:rPr>
        <w:t>E, por estarem assim, justos e contratados, assinam o presente instrumento em três vias de igual teor e forma, na presença de duas testemunhas.</w:t>
      </w:r>
    </w:p>
    <w:p w:rsidR="008338F8" w:rsidRPr="00F850DC" w:rsidRDefault="008338F8" w:rsidP="00F850DC">
      <w:pPr>
        <w:jc w:val="both"/>
        <w:rPr>
          <w:rFonts w:ascii="Arial" w:hAnsi="Arial" w:cs="Arial"/>
        </w:rPr>
      </w:pPr>
    </w:p>
    <w:p w:rsidR="008338F8" w:rsidRPr="00F850DC" w:rsidRDefault="00F850DC" w:rsidP="00F850DC">
      <w:pPr>
        <w:jc w:val="both"/>
        <w:rPr>
          <w:rFonts w:ascii="Arial" w:hAnsi="Arial" w:cs="Arial"/>
        </w:rPr>
      </w:pPr>
      <w:r w:rsidRPr="00F850DC">
        <w:rPr>
          <w:rFonts w:ascii="Arial" w:hAnsi="Arial" w:cs="Arial"/>
        </w:rPr>
        <w:t>Salto Veloso</w:t>
      </w:r>
      <w:proofErr w:type="gramStart"/>
      <w:r w:rsidRPr="00F850DC">
        <w:rPr>
          <w:rFonts w:ascii="Arial" w:hAnsi="Arial" w:cs="Arial"/>
        </w:rPr>
        <w:t xml:space="preserve">   </w:t>
      </w:r>
      <w:proofErr w:type="gramEnd"/>
      <w:r w:rsidR="008338F8" w:rsidRPr="00F850DC">
        <w:rPr>
          <w:rFonts w:ascii="Arial" w:hAnsi="Arial" w:cs="Arial"/>
        </w:rPr>
        <w:t xml:space="preserve">de________ </w:t>
      </w:r>
      <w:proofErr w:type="spellStart"/>
      <w:r w:rsidR="008338F8" w:rsidRPr="00F850DC">
        <w:rPr>
          <w:rFonts w:ascii="Arial" w:hAnsi="Arial" w:cs="Arial"/>
        </w:rPr>
        <w:t>de</w:t>
      </w:r>
      <w:proofErr w:type="spellEnd"/>
      <w:r w:rsidR="008338F8" w:rsidRPr="00F850DC">
        <w:rPr>
          <w:rFonts w:ascii="Arial" w:hAnsi="Arial" w:cs="Arial"/>
        </w:rPr>
        <w:t xml:space="preserve"> </w:t>
      </w:r>
      <w:r w:rsidRPr="00F850DC">
        <w:rPr>
          <w:rFonts w:ascii="Arial" w:hAnsi="Arial" w:cs="Arial"/>
        </w:rPr>
        <w:t>2013</w:t>
      </w:r>
      <w:r w:rsidR="008338F8" w:rsidRPr="00F850DC">
        <w:rPr>
          <w:rFonts w:ascii="Arial" w:hAnsi="Arial" w:cs="Arial"/>
        </w:rPr>
        <w:t>.</w:t>
      </w:r>
    </w:p>
    <w:p w:rsidR="008338F8" w:rsidRPr="00F850DC" w:rsidRDefault="008338F8" w:rsidP="00F850DC">
      <w:pPr>
        <w:jc w:val="both"/>
        <w:rPr>
          <w:rFonts w:ascii="Arial" w:hAnsi="Arial" w:cs="Arial"/>
        </w:rPr>
      </w:pPr>
    </w:p>
    <w:p w:rsidR="00F850DC" w:rsidRPr="00F850DC" w:rsidRDefault="00F850DC" w:rsidP="00F850DC">
      <w:pPr>
        <w:pStyle w:val="SemEspaamento"/>
        <w:jc w:val="both"/>
        <w:rPr>
          <w:rFonts w:ascii="Arial" w:hAnsi="Arial" w:cs="Arial"/>
        </w:rPr>
      </w:pPr>
      <w:r w:rsidRPr="00F850DC">
        <w:rPr>
          <w:rFonts w:ascii="Arial" w:hAnsi="Arial" w:cs="Arial"/>
        </w:rPr>
        <w:t xml:space="preserve">Claudemir </w:t>
      </w:r>
      <w:proofErr w:type="spellStart"/>
      <w:r w:rsidRPr="00F850DC">
        <w:rPr>
          <w:rFonts w:ascii="Arial" w:hAnsi="Arial" w:cs="Arial"/>
        </w:rPr>
        <w:t>Cesca</w:t>
      </w:r>
      <w:proofErr w:type="spellEnd"/>
    </w:p>
    <w:p w:rsidR="00F850DC" w:rsidRPr="00F850DC" w:rsidRDefault="00F850DC" w:rsidP="00F850DC">
      <w:pPr>
        <w:pStyle w:val="SemEspaamento"/>
        <w:jc w:val="both"/>
        <w:rPr>
          <w:rFonts w:ascii="Arial" w:hAnsi="Arial" w:cs="Arial"/>
        </w:rPr>
      </w:pPr>
      <w:r w:rsidRPr="00F850DC">
        <w:rPr>
          <w:rFonts w:ascii="Arial" w:hAnsi="Arial" w:cs="Arial"/>
        </w:rPr>
        <w:t>Prefeito Municipal de Salto Veloso</w:t>
      </w:r>
    </w:p>
    <w:p w:rsidR="008338F8" w:rsidRPr="00F850DC" w:rsidRDefault="008338F8" w:rsidP="00F850DC">
      <w:pPr>
        <w:pStyle w:val="SemEspaamento"/>
        <w:jc w:val="both"/>
        <w:rPr>
          <w:rFonts w:ascii="Arial" w:hAnsi="Arial" w:cs="Arial"/>
        </w:rPr>
      </w:pPr>
      <w:r w:rsidRPr="00F850DC">
        <w:rPr>
          <w:rFonts w:ascii="Arial" w:hAnsi="Arial" w:cs="Arial"/>
        </w:rPr>
        <w:t xml:space="preserve">CONTRATANTE </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___________________________________________</w:t>
      </w:r>
    </w:p>
    <w:p w:rsidR="008338F8" w:rsidRPr="00F850DC" w:rsidRDefault="008338F8" w:rsidP="00F850DC">
      <w:pPr>
        <w:jc w:val="both"/>
        <w:rPr>
          <w:rFonts w:ascii="Arial" w:hAnsi="Arial" w:cs="Arial"/>
        </w:rPr>
      </w:pPr>
      <w:r w:rsidRPr="00F850DC">
        <w:rPr>
          <w:rFonts w:ascii="Arial" w:hAnsi="Arial" w:cs="Arial"/>
        </w:rPr>
        <w:t>CONTRATADA</w:t>
      </w:r>
    </w:p>
    <w:p w:rsidR="008338F8" w:rsidRPr="00F850DC" w:rsidRDefault="008338F8" w:rsidP="00F850DC">
      <w:pPr>
        <w:jc w:val="both"/>
        <w:rPr>
          <w:rFonts w:ascii="Arial" w:hAnsi="Arial" w:cs="Arial"/>
        </w:rPr>
      </w:pPr>
      <w:r w:rsidRPr="00F850DC">
        <w:rPr>
          <w:rFonts w:ascii="Arial" w:hAnsi="Arial" w:cs="Arial"/>
        </w:rPr>
        <w:lastRenderedPageBreak/>
        <w:t>______________________________________</w:t>
      </w:r>
    </w:p>
    <w:p w:rsidR="008338F8" w:rsidRPr="00F850DC" w:rsidRDefault="008338F8" w:rsidP="00F850DC">
      <w:pPr>
        <w:jc w:val="both"/>
        <w:rPr>
          <w:rFonts w:ascii="Arial" w:hAnsi="Arial" w:cs="Arial"/>
        </w:rPr>
      </w:pPr>
      <w:proofErr w:type="gramStart"/>
      <w:r w:rsidRPr="00F850DC">
        <w:rPr>
          <w:rFonts w:ascii="Arial" w:hAnsi="Arial" w:cs="Arial"/>
        </w:rPr>
        <w:t xml:space="preserve">( </w:t>
      </w:r>
      <w:proofErr w:type="gramEnd"/>
      <w:r w:rsidRPr="00F850DC">
        <w:rPr>
          <w:rFonts w:ascii="Arial" w:hAnsi="Arial" w:cs="Arial"/>
        </w:rPr>
        <w:t>agricultores no caso de grupo informal)</w:t>
      </w:r>
    </w:p>
    <w:p w:rsidR="008338F8" w:rsidRPr="00F850DC" w:rsidRDefault="008338F8" w:rsidP="00F850DC">
      <w:pPr>
        <w:jc w:val="both"/>
        <w:rPr>
          <w:rFonts w:ascii="Arial" w:hAnsi="Arial" w:cs="Arial"/>
        </w:rPr>
      </w:pPr>
    </w:p>
    <w:p w:rsidR="00F850DC" w:rsidRPr="00F850DC" w:rsidRDefault="008338F8" w:rsidP="00F850DC">
      <w:pPr>
        <w:jc w:val="both"/>
        <w:rPr>
          <w:rFonts w:ascii="Arial" w:hAnsi="Arial" w:cs="Arial"/>
        </w:rPr>
      </w:pPr>
      <w:r w:rsidRPr="00F850DC">
        <w:rPr>
          <w:rFonts w:ascii="Arial" w:hAnsi="Arial" w:cs="Arial"/>
        </w:rPr>
        <w:t>TESTEMUNHAS:</w:t>
      </w:r>
    </w:p>
    <w:p w:rsidR="00F850DC" w:rsidRPr="00F850DC" w:rsidRDefault="008338F8" w:rsidP="00F850DC">
      <w:pPr>
        <w:pStyle w:val="SemEspaamento"/>
        <w:jc w:val="both"/>
        <w:rPr>
          <w:rFonts w:ascii="Arial" w:hAnsi="Arial" w:cs="Arial"/>
        </w:rPr>
      </w:pPr>
      <w:r w:rsidRPr="00F850DC">
        <w:rPr>
          <w:rFonts w:ascii="Arial" w:hAnsi="Arial" w:cs="Arial"/>
        </w:rPr>
        <w:t xml:space="preserve">1._________________________ </w:t>
      </w:r>
    </w:p>
    <w:p w:rsidR="00F850DC" w:rsidRPr="00F850DC" w:rsidRDefault="00F850DC" w:rsidP="007F14D3">
      <w:pPr>
        <w:pStyle w:val="SemEspaamento"/>
        <w:jc w:val="both"/>
        <w:rPr>
          <w:rFonts w:ascii="Arial" w:hAnsi="Arial" w:cs="Arial"/>
        </w:rPr>
      </w:pPr>
      <w:r w:rsidRPr="00F850DC">
        <w:rPr>
          <w:rFonts w:ascii="Arial" w:hAnsi="Arial" w:cs="Arial"/>
        </w:rPr>
        <w:t xml:space="preserve">   </w:t>
      </w:r>
    </w:p>
    <w:p w:rsidR="008338F8" w:rsidRPr="00786172" w:rsidRDefault="008338F8" w:rsidP="006C395F">
      <w:pPr>
        <w:rPr>
          <w:rFonts w:ascii="Times New Roman" w:hAnsi="Times New Roman"/>
        </w:rPr>
      </w:pPr>
    </w:p>
    <w:p w:rsidR="005A3A42" w:rsidRPr="00786172" w:rsidRDefault="005A3A42" w:rsidP="006C395F">
      <w:pPr>
        <w:rPr>
          <w:rFonts w:ascii="Times New Roman" w:hAnsi="Times New Roman"/>
        </w:rPr>
      </w:pPr>
    </w:p>
    <w:sectPr w:rsidR="005A3A42" w:rsidRPr="00786172" w:rsidSect="005A3A42">
      <w:pgSz w:w="16840" w:h="11907" w:orient="landscape"/>
      <w:pgMar w:top="1418" w:right="357" w:bottom="1418" w:left="23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A1" w:rsidRDefault="00C657A1" w:rsidP="005A3A42">
      <w:pPr>
        <w:spacing w:after="0" w:line="240" w:lineRule="auto"/>
      </w:pPr>
      <w:r>
        <w:separator/>
      </w:r>
    </w:p>
  </w:endnote>
  <w:endnote w:type="continuationSeparator" w:id="0">
    <w:p w:rsidR="00C657A1" w:rsidRDefault="00C657A1" w:rsidP="005A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A1" w:rsidRDefault="00C657A1">
    <w:pPr>
      <w:pStyle w:val="Rodap"/>
      <w:jc w:val="center"/>
    </w:pPr>
    <w:r>
      <w:t xml:space="preserve">Página </w:t>
    </w:r>
    <w:r>
      <w:rPr>
        <w:b/>
        <w:sz w:val="24"/>
        <w:szCs w:val="24"/>
      </w:rPr>
      <w:fldChar w:fldCharType="begin"/>
    </w:r>
    <w:r>
      <w:rPr>
        <w:b/>
      </w:rPr>
      <w:instrText>PAGE</w:instrText>
    </w:r>
    <w:r>
      <w:rPr>
        <w:b/>
        <w:sz w:val="24"/>
        <w:szCs w:val="24"/>
      </w:rPr>
      <w:fldChar w:fldCharType="separate"/>
    </w:r>
    <w:r w:rsidR="00A65FF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65FF8">
      <w:rPr>
        <w:b/>
        <w:noProof/>
      </w:rPr>
      <w:t>24</w:t>
    </w:r>
    <w:r>
      <w:rPr>
        <w:b/>
        <w:sz w:val="24"/>
        <w:szCs w:val="24"/>
      </w:rPr>
      <w:fldChar w:fldCharType="end"/>
    </w:r>
  </w:p>
  <w:p w:rsidR="00C657A1" w:rsidRDefault="00C657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A1" w:rsidRDefault="00C657A1" w:rsidP="005A3A42">
      <w:pPr>
        <w:spacing w:after="0" w:line="240" w:lineRule="auto"/>
      </w:pPr>
      <w:r>
        <w:separator/>
      </w:r>
    </w:p>
  </w:footnote>
  <w:footnote w:type="continuationSeparator" w:id="0">
    <w:p w:rsidR="00C657A1" w:rsidRDefault="00C657A1" w:rsidP="005A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A1" w:rsidRDefault="00C657A1">
    <w:pPr>
      <w:pStyle w:val="Cabealho"/>
      <w:jc w:val="center"/>
    </w:pPr>
  </w:p>
  <w:p w:rsidR="00C657A1" w:rsidRDefault="00A65FF8" w:rsidP="005A3A42">
    <w:pPr>
      <w:pStyle w:val="Cabealho"/>
      <w:ind w:left="1416" w:firstLine="708"/>
      <w:rPr>
        <w:rFonts w:ascii="Verdana" w:hAnsi="Verdana"/>
        <w:sz w:val="28"/>
        <w:szCs w:val="28"/>
      </w:rPr>
    </w:pPr>
    <w:r>
      <w:rPr>
        <w:rFonts w:ascii="Verdana" w:hAnsi="Verdan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4.35pt;width:42.4pt;height:59.85pt;z-index:251657728">
          <v:imagedata r:id="rId1" o:title=""/>
        </v:shape>
        <o:OLEObject Type="Embed" ProgID="MSPhotoEd.3" ShapeID="_x0000_s2050" DrawAspect="Content" ObjectID="_1489391389" r:id="rId2"/>
      </w:pict>
    </w:r>
    <w:r w:rsidR="00C657A1">
      <w:rPr>
        <w:rFonts w:ascii="Verdana" w:hAnsi="Verdana"/>
        <w:sz w:val="28"/>
        <w:szCs w:val="28"/>
      </w:rPr>
      <w:t>Estado de Santa Catarina</w:t>
    </w:r>
  </w:p>
  <w:p w:rsidR="00C657A1" w:rsidRDefault="00C657A1" w:rsidP="005A3A42">
    <w:pPr>
      <w:pStyle w:val="Cabealho"/>
      <w:rPr>
        <w:rFonts w:ascii="Verdana" w:hAnsi="Verdana"/>
        <w:sz w:val="32"/>
        <w:szCs w:val="32"/>
      </w:rPr>
    </w:pPr>
    <w:r>
      <w:rPr>
        <w:rFonts w:ascii="Verdana" w:hAnsi="Verdana"/>
        <w:sz w:val="28"/>
        <w:szCs w:val="28"/>
      </w:rPr>
      <w:tab/>
      <w:t xml:space="preserve">           </w:t>
    </w:r>
    <w:r w:rsidRPr="00D0348F">
      <w:rPr>
        <w:rFonts w:ascii="Verdana" w:hAnsi="Verdana"/>
        <w:sz w:val="32"/>
        <w:szCs w:val="32"/>
      </w:rPr>
      <w:t>Prefeitura Municipal de Salto Veloso</w:t>
    </w:r>
  </w:p>
  <w:p w:rsidR="00C657A1" w:rsidRDefault="00C657A1" w:rsidP="005A3A42">
    <w:pPr>
      <w:pStyle w:val="Cabealho"/>
      <w:rPr>
        <w:rFonts w:ascii="Verdana" w:hAnsi="Verdana"/>
        <w:sz w:val="32"/>
        <w:szCs w:val="32"/>
      </w:rPr>
    </w:pPr>
  </w:p>
  <w:p w:rsidR="00C657A1" w:rsidRPr="00D0348F" w:rsidRDefault="00C657A1" w:rsidP="005A3A42">
    <w:pPr>
      <w:pStyle w:val="Cabealho"/>
      <w:rPr>
        <w:rFonts w:ascii="Verdana" w:hAnsi="Verdana"/>
        <w:sz w:val="32"/>
        <w:szCs w:val="32"/>
      </w:rPr>
    </w:pPr>
  </w:p>
  <w:p w:rsidR="00C657A1" w:rsidRDefault="00C657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3">
    <w:nsid w:val="01F65DC6"/>
    <w:multiLevelType w:val="hybridMultilevel"/>
    <w:tmpl w:val="423420FA"/>
    <w:lvl w:ilvl="0" w:tplc="26ACEB9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4">
    <w:nsid w:val="08EA1E30"/>
    <w:multiLevelType w:val="hybridMultilevel"/>
    <w:tmpl w:val="A32EA2BC"/>
    <w:lvl w:ilvl="0" w:tplc="A518F18A">
      <w:start w:val="1"/>
      <w:numFmt w:val="lowerLetter"/>
      <w:lvlText w:val="%1)"/>
      <w:lvlJc w:val="left"/>
      <w:pPr>
        <w:ind w:left="615" w:hanging="360"/>
      </w:pPr>
      <w:rPr>
        <w:rFonts w:ascii="Times New Roman" w:eastAsia="Times New Roman" w:hAnsi="Times New Roman" w:cs="Times New Roman"/>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5">
    <w:nsid w:val="0C3744C5"/>
    <w:multiLevelType w:val="hybridMultilevel"/>
    <w:tmpl w:val="0D667090"/>
    <w:lvl w:ilvl="0" w:tplc="8DCE8EBA">
      <w:start w:val="1"/>
      <w:numFmt w:val="decimal"/>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6">
    <w:nsid w:val="2A1F1B5C"/>
    <w:multiLevelType w:val="singleLevel"/>
    <w:tmpl w:val="81669A5A"/>
    <w:lvl w:ilvl="0">
      <w:start w:val="1"/>
      <w:numFmt w:val="lowerLetter"/>
      <w:lvlText w:val="%1."/>
      <w:legacy w:legacy="1" w:legacySpace="0" w:legacyIndent="0"/>
      <w:lvlJc w:val="left"/>
      <w:rPr>
        <w:rFonts w:ascii="Times New Roman" w:hAnsi="Times New Roman" w:cs="Times New Roman" w:hint="default"/>
      </w:rPr>
    </w:lvl>
  </w:abstractNum>
  <w:abstractNum w:abstractNumId="7">
    <w:nsid w:val="2A26255F"/>
    <w:multiLevelType w:val="hybridMultilevel"/>
    <w:tmpl w:val="D1EA8BA8"/>
    <w:lvl w:ilvl="0" w:tplc="1F04478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D5E7071"/>
    <w:multiLevelType w:val="singleLevel"/>
    <w:tmpl w:val="BE7294AA"/>
    <w:lvl w:ilvl="0">
      <w:start w:val="1"/>
      <w:numFmt w:val="lowerLetter"/>
      <w:lvlText w:val="%1)"/>
      <w:legacy w:legacy="1" w:legacySpace="0" w:legacyIndent="0"/>
      <w:lvlJc w:val="left"/>
      <w:rPr>
        <w:rFonts w:ascii="Times New Roman" w:hAnsi="Times New Roman" w:cs="Times New Roman" w:hint="default"/>
      </w:rPr>
    </w:lvl>
  </w:abstractNum>
  <w:abstractNum w:abstractNumId="9">
    <w:nsid w:val="50C43033"/>
    <w:multiLevelType w:val="multilevel"/>
    <w:tmpl w:val="ECD8C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17F2B71"/>
    <w:multiLevelType w:val="hybridMultilevel"/>
    <w:tmpl w:val="79C4D37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69814B8A"/>
    <w:multiLevelType w:val="singleLevel"/>
    <w:tmpl w:val="676ABA2A"/>
    <w:lvl w:ilvl="0">
      <w:start w:val="3"/>
      <w:numFmt w:val="lowerLetter"/>
      <w:lvlText w:val="%1."/>
      <w:legacy w:legacy="1" w:legacySpace="0" w:legacyIndent="0"/>
      <w:lvlJc w:val="left"/>
      <w:rPr>
        <w:rFonts w:ascii="Times New Roman" w:hAnsi="Times New Roman" w:cs="Times New Roman" w:hint="default"/>
      </w:rPr>
    </w:lvl>
  </w:abstractNum>
  <w:num w:numId="1">
    <w:abstractNumId w:val="8"/>
  </w:num>
  <w:num w:numId="2">
    <w:abstractNumId w:val="8"/>
    <w:lvlOverride w:ilvl="0">
      <w:lvl w:ilvl="0">
        <w:start w:val="2"/>
        <w:numFmt w:val="lowerLetter"/>
        <w:lvlText w:val="%1)"/>
        <w:legacy w:legacy="1" w:legacySpace="0" w:legacyIndent="0"/>
        <w:lvlJc w:val="left"/>
        <w:rPr>
          <w:rFonts w:ascii="Times New Roman" w:hAnsi="Times New Roman" w:cs="Times New Roman" w:hint="default"/>
        </w:rPr>
      </w:lvl>
    </w:lvlOverride>
  </w:num>
  <w:num w:numId="3">
    <w:abstractNumId w:val="11"/>
  </w:num>
  <w:num w:numId="4">
    <w:abstractNumId w:val="6"/>
  </w:num>
  <w:num w:numId="5">
    <w:abstractNumId w:val="4"/>
  </w:num>
  <w:num w:numId="6">
    <w:abstractNumId w:val="5"/>
  </w:num>
  <w:num w:numId="7">
    <w:abstractNumId w:val="9"/>
  </w:num>
  <w:num w:numId="8">
    <w:abstractNumId w:val="0"/>
  </w:num>
  <w:num w:numId="9">
    <w:abstractNumId w:val="1"/>
  </w:num>
  <w:num w:numId="10">
    <w:abstractNumId w:val="2"/>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1">
      <o:colormenu v:ext="edit"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B0"/>
    <w:rsid w:val="00042CC2"/>
    <w:rsid w:val="000A5DA9"/>
    <w:rsid w:val="001332B4"/>
    <w:rsid w:val="00144032"/>
    <w:rsid w:val="001613C5"/>
    <w:rsid w:val="001E1C9A"/>
    <w:rsid w:val="002647B0"/>
    <w:rsid w:val="002847EA"/>
    <w:rsid w:val="00441079"/>
    <w:rsid w:val="004571CA"/>
    <w:rsid w:val="00487003"/>
    <w:rsid w:val="004F2E31"/>
    <w:rsid w:val="00515D34"/>
    <w:rsid w:val="005767D6"/>
    <w:rsid w:val="005819FE"/>
    <w:rsid w:val="00581B54"/>
    <w:rsid w:val="005A3A42"/>
    <w:rsid w:val="005C04FE"/>
    <w:rsid w:val="005F6E9B"/>
    <w:rsid w:val="006C395F"/>
    <w:rsid w:val="006F3154"/>
    <w:rsid w:val="00727C05"/>
    <w:rsid w:val="00740C89"/>
    <w:rsid w:val="00740EAD"/>
    <w:rsid w:val="00763770"/>
    <w:rsid w:val="00786172"/>
    <w:rsid w:val="007947AE"/>
    <w:rsid w:val="007C49F9"/>
    <w:rsid w:val="007E0F27"/>
    <w:rsid w:val="007E649C"/>
    <w:rsid w:val="007F14D3"/>
    <w:rsid w:val="00814FD2"/>
    <w:rsid w:val="008338F8"/>
    <w:rsid w:val="00902C7E"/>
    <w:rsid w:val="0096306D"/>
    <w:rsid w:val="0097591C"/>
    <w:rsid w:val="00977244"/>
    <w:rsid w:val="00987B9E"/>
    <w:rsid w:val="009D7624"/>
    <w:rsid w:val="009E1578"/>
    <w:rsid w:val="00A21552"/>
    <w:rsid w:val="00A26277"/>
    <w:rsid w:val="00A52D8D"/>
    <w:rsid w:val="00A567FF"/>
    <w:rsid w:val="00A65FF8"/>
    <w:rsid w:val="00AC7893"/>
    <w:rsid w:val="00BC6D0A"/>
    <w:rsid w:val="00BE19D7"/>
    <w:rsid w:val="00BF1BFF"/>
    <w:rsid w:val="00C12B5B"/>
    <w:rsid w:val="00C327B0"/>
    <w:rsid w:val="00C657A1"/>
    <w:rsid w:val="00D11050"/>
    <w:rsid w:val="00D262CA"/>
    <w:rsid w:val="00D81212"/>
    <w:rsid w:val="00D86054"/>
    <w:rsid w:val="00DC7C7F"/>
    <w:rsid w:val="00DE4A1E"/>
    <w:rsid w:val="00DF6BC7"/>
    <w:rsid w:val="00E84867"/>
    <w:rsid w:val="00ED5A11"/>
    <w:rsid w:val="00F447CF"/>
    <w:rsid w:val="00F850DC"/>
    <w:rsid w:val="00FF1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C327B0"/>
    <w:pPr>
      <w:widowControl w:val="0"/>
      <w:autoSpaceDE w:val="0"/>
      <w:autoSpaceDN w:val="0"/>
      <w:adjustRightInd w:val="0"/>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727C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C05"/>
    <w:rPr>
      <w:rFonts w:ascii="Tahoma" w:eastAsia="Times New Roman" w:hAnsi="Tahoma" w:cs="Tahoma"/>
      <w:sz w:val="16"/>
      <w:szCs w:val="16"/>
      <w:lang w:eastAsia="pt-BR"/>
    </w:rPr>
  </w:style>
  <w:style w:type="paragraph" w:styleId="Cabealho">
    <w:name w:val="header"/>
    <w:basedOn w:val="Normal"/>
    <w:link w:val="CabealhoChar"/>
    <w:rsid w:val="005A3A42"/>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uiPriority w:val="99"/>
    <w:rsid w:val="005A3A42"/>
    <w:rPr>
      <w:rFonts w:ascii="Times New Roman" w:eastAsia="Times New Roman" w:hAnsi="Times New Roman"/>
      <w:sz w:val="24"/>
      <w:szCs w:val="24"/>
    </w:rPr>
  </w:style>
  <w:style w:type="paragraph" w:styleId="Rodap">
    <w:name w:val="footer"/>
    <w:basedOn w:val="Normal"/>
    <w:link w:val="RodapChar"/>
    <w:uiPriority w:val="99"/>
    <w:unhideWhenUsed/>
    <w:rsid w:val="005A3A42"/>
    <w:pPr>
      <w:tabs>
        <w:tab w:val="center" w:pos="4252"/>
        <w:tab w:val="right" w:pos="8504"/>
      </w:tabs>
    </w:pPr>
  </w:style>
  <w:style w:type="character" w:customStyle="1" w:styleId="RodapChar">
    <w:name w:val="Rodapé Char"/>
    <w:basedOn w:val="Fontepargpadro"/>
    <w:link w:val="Rodap"/>
    <w:uiPriority w:val="99"/>
    <w:rsid w:val="005A3A42"/>
    <w:rPr>
      <w:rFonts w:eastAsia="Times New Roman"/>
      <w:sz w:val="22"/>
      <w:szCs w:val="22"/>
    </w:rPr>
  </w:style>
  <w:style w:type="paragraph" w:styleId="PargrafodaLista">
    <w:name w:val="List Paragraph"/>
    <w:basedOn w:val="Normal"/>
    <w:uiPriority w:val="34"/>
    <w:qFormat/>
    <w:rsid w:val="00BC6D0A"/>
    <w:pPr>
      <w:ind w:left="720"/>
      <w:contextualSpacing/>
    </w:pPr>
  </w:style>
  <w:style w:type="paragraph" w:styleId="SemEspaamento">
    <w:name w:val="No Spacing"/>
    <w:uiPriority w:val="1"/>
    <w:qFormat/>
    <w:rsid w:val="004571CA"/>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C327B0"/>
    <w:pPr>
      <w:widowControl w:val="0"/>
      <w:autoSpaceDE w:val="0"/>
      <w:autoSpaceDN w:val="0"/>
      <w:adjustRightInd w:val="0"/>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727C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C05"/>
    <w:rPr>
      <w:rFonts w:ascii="Tahoma" w:eastAsia="Times New Roman" w:hAnsi="Tahoma" w:cs="Tahoma"/>
      <w:sz w:val="16"/>
      <w:szCs w:val="16"/>
      <w:lang w:eastAsia="pt-BR"/>
    </w:rPr>
  </w:style>
  <w:style w:type="paragraph" w:styleId="Cabealho">
    <w:name w:val="header"/>
    <w:basedOn w:val="Normal"/>
    <w:link w:val="CabealhoChar"/>
    <w:rsid w:val="005A3A42"/>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uiPriority w:val="99"/>
    <w:rsid w:val="005A3A42"/>
    <w:rPr>
      <w:rFonts w:ascii="Times New Roman" w:eastAsia="Times New Roman" w:hAnsi="Times New Roman"/>
      <w:sz w:val="24"/>
      <w:szCs w:val="24"/>
    </w:rPr>
  </w:style>
  <w:style w:type="paragraph" w:styleId="Rodap">
    <w:name w:val="footer"/>
    <w:basedOn w:val="Normal"/>
    <w:link w:val="RodapChar"/>
    <w:uiPriority w:val="99"/>
    <w:unhideWhenUsed/>
    <w:rsid w:val="005A3A42"/>
    <w:pPr>
      <w:tabs>
        <w:tab w:val="center" w:pos="4252"/>
        <w:tab w:val="right" w:pos="8504"/>
      </w:tabs>
    </w:pPr>
  </w:style>
  <w:style w:type="character" w:customStyle="1" w:styleId="RodapChar">
    <w:name w:val="Rodapé Char"/>
    <w:basedOn w:val="Fontepargpadro"/>
    <w:link w:val="Rodap"/>
    <w:uiPriority w:val="99"/>
    <w:rsid w:val="005A3A42"/>
    <w:rPr>
      <w:rFonts w:eastAsia="Times New Roman"/>
      <w:sz w:val="22"/>
      <w:szCs w:val="22"/>
    </w:rPr>
  </w:style>
  <w:style w:type="paragraph" w:styleId="PargrafodaLista">
    <w:name w:val="List Paragraph"/>
    <w:basedOn w:val="Normal"/>
    <w:uiPriority w:val="34"/>
    <w:qFormat/>
    <w:rsid w:val="00BC6D0A"/>
    <w:pPr>
      <w:ind w:left="720"/>
      <w:contextualSpacing/>
    </w:pPr>
  </w:style>
  <w:style w:type="paragraph" w:styleId="SemEspaamento">
    <w:name w:val="No Spacing"/>
    <w:uiPriority w:val="1"/>
    <w:qFormat/>
    <w:rsid w:val="004571C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6602">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1321958941">
      <w:bodyDiv w:val="1"/>
      <w:marLeft w:val="0"/>
      <w:marRight w:val="0"/>
      <w:marTop w:val="0"/>
      <w:marBottom w:val="0"/>
      <w:divBdr>
        <w:top w:val="none" w:sz="0" w:space="0" w:color="auto"/>
        <w:left w:val="none" w:sz="0" w:space="0" w:color="auto"/>
        <w:bottom w:val="none" w:sz="0" w:space="0" w:color="auto"/>
        <w:right w:val="none" w:sz="0" w:space="0" w:color="auto"/>
      </w:divBdr>
    </w:div>
    <w:div w:id="1554193760">
      <w:bodyDiv w:val="1"/>
      <w:marLeft w:val="0"/>
      <w:marRight w:val="0"/>
      <w:marTop w:val="0"/>
      <w:marBottom w:val="0"/>
      <w:divBdr>
        <w:top w:val="none" w:sz="0" w:space="0" w:color="auto"/>
        <w:left w:val="none" w:sz="0" w:space="0" w:color="auto"/>
        <w:bottom w:val="none" w:sz="0" w:space="0" w:color="auto"/>
        <w:right w:val="none" w:sz="0" w:space="0" w:color="auto"/>
      </w:divBdr>
      <w:divsChild>
        <w:div w:id="1067454878">
          <w:marLeft w:val="0"/>
          <w:marRight w:val="0"/>
          <w:marTop w:val="0"/>
          <w:marBottom w:val="0"/>
          <w:divBdr>
            <w:top w:val="none" w:sz="0" w:space="0" w:color="auto"/>
            <w:left w:val="none" w:sz="0" w:space="0" w:color="auto"/>
            <w:bottom w:val="none" w:sz="0" w:space="0" w:color="auto"/>
            <w:right w:val="none" w:sz="0" w:space="0" w:color="auto"/>
          </w:divBdr>
          <w:divsChild>
            <w:div w:id="1512255143">
              <w:marLeft w:val="0"/>
              <w:marRight w:val="0"/>
              <w:marTop w:val="0"/>
              <w:marBottom w:val="0"/>
              <w:divBdr>
                <w:top w:val="none" w:sz="0" w:space="0" w:color="auto"/>
                <w:left w:val="none" w:sz="0" w:space="0" w:color="auto"/>
                <w:bottom w:val="none" w:sz="0" w:space="0" w:color="auto"/>
                <w:right w:val="none" w:sz="0" w:space="0" w:color="auto"/>
              </w:divBdr>
            </w:div>
            <w:div w:id="1689528394">
              <w:marLeft w:val="0"/>
              <w:marRight w:val="0"/>
              <w:marTop w:val="0"/>
              <w:marBottom w:val="0"/>
              <w:divBdr>
                <w:top w:val="none" w:sz="0" w:space="0" w:color="auto"/>
                <w:left w:val="none" w:sz="0" w:space="0" w:color="auto"/>
                <w:bottom w:val="none" w:sz="0" w:space="0" w:color="auto"/>
                <w:right w:val="none" w:sz="0" w:space="0" w:color="auto"/>
              </w:divBdr>
            </w:div>
            <w:div w:id="7511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C669F-A6D0-44E3-A0DB-3DE603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3816</Words>
  <Characters>20608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Sibele</dc:creator>
  <cp:keywords/>
  <dc:description/>
  <cp:lastModifiedBy>compras1</cp:lastModifiedBy>
  <cp:revision>4</cp:revision>
  <cp:lastPrinted>2015-04-01T14:03:00Z</cp:lastPrinted>
  <dcterms:created xsi:type="dcterms:W3CDTF">2015-03-11T19:01:00Z</dcterms:created>
  <dcterms:modified xsi:type="dcterms:W3CDTF">2015-04-01T14:03:00Z</dcterms:modified>
</cp:coreProperties>
</file>