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7A2A5B">
        <w:rPr>
          <w:rFonts w:ascii="Arial" w:hAnsi="Arial" w:cs="Arial"/>
          <w:b/>
          <w:sz w:val="22"/>
          <w:szCs w:val="22"/>
        </w:rPr>
        <w:t>32</w:t>
      </w:r>
      <w:r w:rsidR="00A621E8" w:rsidRPr="00580B9A">
        <w:rPr>
          <w:rFonts w:ascii="Arial" w:hAnsi="Arial" w:cs="Arial"/>
          <w:b/>
          <w:sz w:val="22"/>
          <w:szCs w:val="22"/>
        </w:rPr>
        <w:t>/201</w:t>
      </w:r>
      <w:r w:rsidR="00580B9A">
        <w:rPr>
          <w:rFonts w:ascii="Arial" w:hAnsi="Arial" w:cs="Arial"/>
          <w:b/>
          <w:sz w:val="22"/>
          <w:szCs w:val="22"/>
        </w:rPr>
        <w:t>8</w:t>
      </w:r>
      <w:r w:rsidR="007F3747">
        <w:rPr>
          <w:rFonts w:ascii="Arial" w:hAnsi="Arial" w:cs="Arial"/>
          <w:b/>
          <w:sz w:val="22"/>
          <w:szCs w:val="22"/>
        </w:rPr>
        <w:t xml:space="preserve"> </w:t>
      </w:r>
      <w:r w:rsidR="00A621E8" w:rsidRPr="00580B9A">
        <w:rPr>
          <w:rFonts w:ascii="Arial" w:hAnsi="Arial" w:cs="Arial"/>
          <w:b/>
          <w:sz w:val="22"/>
          <w:szCs w:val="22"/>
        </w:rPr>
        <w:t>– Pregão Presencial – Nº 0</w:t>
      </w:r>
      <w:r w:rsidR="007A2A5B">
        <w:rPr>
          <w:rFonts w:ascii="Arial" w:hAnsi="Arial" w:cs="Arial"/>
          <w:b/>
          <w:sz w:val="22"/>
          <w:szCs w:val="22"/>
        </w:rPr>
        <w:t>21</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A756D">
        <w:rPr>
          <w:rFonts w:ascii="Arial" w:hAnsi="Arial" w:cs="Arial"/>
          <w:b/>
          <w:sz w:val="22"/>
          <w:szCs w:val="22"/>
        </w:rPr>
        <w:t>12</w:t>
      </w:r>
      <w:r w:rsidRPr="00580B9A">
        <w:rPr>
          <w:rFonts w:ascii="Arial" w:hAnsi="Arial" w:cs="Arial"/>
          <w:b/>
          <w:sz w:val="22"/>
          <w:szCs w:val="22"/>
        </w:rPr>
        <w:t xml:space="preserve"> de </w:t>
      </w:r>
      <w:r w:rsidR="007A2A5B">
        <w:rPr>
          <w:rFonts w:ascii="Arial" w:hAnsi="Arial" w:cs="Arial"/>
          <w:b/>
          <w:sz w:val="22"/>
          <w:szCs w:val="22"/>
        </w:rPr>
        <w:t>SETEMBRO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7F3747">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F3747" w:rsidP="0063525B">
      <w:pPr>
        <w:widowControl w:val="0"/>
        <w:autoSpaceDE w:val="0"/>
        <w:autoSpaceDN w:val="0"/>
        <w:adjustRightInd w:val="0"/>
        <w:jc w:val="both"/>
        <w:rPr>
          <w:rFonts w:ascii="Arial" w:hAnsi="Arial" w:cs="Arial"/>
          <w:b/>
          <w:sz w:val="22"/>
          <w:szCs w:val="22"/>
        </w:rPr>
      </w:pPr>
      <w:r w:rsidRPr="007F3747">
        <w:rPr>
          <w:rFonts w:ascii="Arial" w:hAnsi="Arial" w:cs="Arial"/>
          <w:b/>
          <w:sz w:val="22"/>
          <w:szCs w:val="22"/>
        </w:rPr>
        <w:t xml:space="preserve">AQUISIÇÃO DE VEÍCULO </w:t>
      </w:r>
      <w:proofErr w:type="gramStart"/>
      <w:r w:rsidRPr="007F3747">
        <w:rPr>
          <w:rFonts w:ascii="Arial" w:hAnsi="Arial" w:cs="Arial"/>
          <w:b/>
          <w:sz w:val="22"/>
          <w:szCs w:val="22"/>
        </w:rPr>
        <w:t>0KM</w:t>
      </w:r>
      <w:proofErr w:type="gramEnd"/>
      <w:r w:rsidRPr="007F3747">
        <w:rPr>
          <w:rFonts w:ascii="Arial" w:hAnsi="Arial" w:cs="Arial"/>
          <w:b/>
          <w:sz w:val="22"/>
          <w:szCs w:val="22"/>
        </w:rPr>
        <w:t xml:space="preserve"> – </w:t>
      </w:r>
      <w:r w:rsidR="007A2A5B">
        <w:rPr>
          <w:rFonts w:ascii="Arial" w:hAnsi="Arial" w:cs="Arial"/>
          <w:b/>
          <w:sz w:val="22"/>
          <w:szCs w:val="22"/>
        </w:rPr>
        <w:t>CAMINHÃO BASCULANTE PARA A SECRETARIA DE OBRAS, CONFORME DESCRITIVO CONTIDO NO ANEXO I.</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A756D">
        <w:rPr>
          <w:rFonts w:cs="Arial"/>
          <w:sz w:val="22"/>
          <w:szCs w:val="22"/>
        </w:rPr>
        <w:t xml:space="preserve">12 </w:t>
      </w:r>
      <w:r w:rsidR="007F03C9" w:rsidRPr="00E242C9">
        <w:rPr>
          <w:rFonts w:cs="Arial"/>
          <w:sz w:val="22"/>
          <w:szCs w:val="22"/>
        </w:rPr>
        <w:t xml:space="preserve">DE </w:t>
      </w:r>
      <w:r w:rsidR="007A2A5B">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7F3747">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A2A5B">
        <w:rPr>
          <w:rFonts w:ascii="Arial" w:hAnsi="Arial" w:cs="Arial"/>
          <w:b/>
          <w:sz w:val="22"/>
          <w:szCs w:val="22"/>
        </w:rPr>
        <w:t>21</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A2A5B">
        <w:rPr>
          <w:rFonts w:ascii="Arial" w:hAnsi="Arial" w:cs="Arial"/>
          <w:b/>
          <w:sz w:val="22"/>
          <w:szCs w:val="22"/>
        </w:rPr>
        <w:t>21</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 xml:space="preserve">5. ABERTURA DA SESSÃO PÚBLICA, CREDENCIAMENTO E RECEBIMENTO </w:t>
      </w:r>
      <w:r w:rsidRPr="00E242C9">
        <w:rPr>
          <w:rFonts w:ascii="Arial" w:hAnsi="Arial" w:cs="Arial"/>
          <w:b/>
          <w:bCs/>
          <w:sz w:val="22"/>
          <w:szCs w:val="22"/>
        </w:rPr>
        <w:lastRenderedPageBreak/>
        <w:t>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3A756D">
        <w:rPr>
          <w:rFonts w:ascii="Arial" w:hAnsi="Arial" w:cs="Arial"/>
          <w:b/>
          <w:sz w:val="22"/>
          <w:szCs w:val="22"/>
        </w:rPr>
        <w:t>12</w:t>
      </w:r>
      <w:r w:rsidR="007A2A5B">
        <w:rPr>
          <w:rFonts w:ascii="Arial" w:hAnsi="Arial" w:cs="Arial"/>
          <w:b/>
          <w:sz w:val="22"/>
          <w:szCs w:val="22"/>
        </w:rPr>
        <w:t xml:space="preserve"> </w:t>
      </w:r>
      <w:r w:rsidR="007F03C9" w:rsidRPr="00E242C9">
        <w:rPr>
          <w:rFonts w:ascii="Arial" w:hAnsi="Arial" w:cs="Arial"/>
          <w:b/>
          <w:sz w:val="22"/>
          <w:szCs w:val="22"/>
        </w:rPr>
        <w:t xml:space="preserve">de </w:t>
      </w:r>
      <w:r w:rsidR="007A2A5B">
        <w:rPr>
          <w:rFonts w:ascii="Arial" w:hAnsi="Arial" w:cs="Arial"/>
          <w:b/>
          <w:sz w:val="22"/>
          <w:szCs w:val="22"/>
        </w:rPr>
        <w:t>SETEMBRO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657ABA"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7A2A5B">
        <w:rPr>
          <w:rFonts w:ascii="Arial" w:hAnsi="Arial" w:cs="Arial"/>
          <w:b/>
          <w:sz w:val="22"/>
          <w:szCs w:val="22"/>
        </w:rPr>
        <w:t>183.000,00</w:t>
      </w:r>
      <w:r w:rsidR="007F3747">
        <w:rPr>
          <w:rFonts w:ascii="Arial" w:hAnsi="Arial" w:cs="Arial"/>
          <w:b/>
          <w:sz w:val="22"/>
          <w:szCs w:val="22"/>
        </w:rPr>
        <w:t xml:space="preserve"> (</w:t>
      </w:r>
      <w:r w:rsidR="007A2A5B">
        <w:rPr>
          <w:rFonts w:ascii="Arial" w:hAnsi="Arial" w:cs="Arial"/>
          <w:b/>
          <w:sz w:val="22"/>
          <w:szCs w:val="22"/>
        </w:rPr>
        <w:t>Cento e oitenta e três mil reais</w:t>
      </w:r>
      <w:r w:rsidR="007F3747">
        <w:rPr>
          <w:rFonts w:ascii="Arial" w:hAnsi="Arial" w:cs="Arial"/>
          <w:b/>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7F3747">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w:t>
      </w:r>
      <w:r w:rsidRPr="00E242C9">
        <w:rPr>
          <w:rFonts w:ascii="Arial" w:hAnsi="Arial" w:cs="Arial"/>
          <w:sz w:val="22"/>
          <w:szCs w:val="22"/>
        </w:rPr>
        <w:lastRenderedPageBreak/>
        <w:t xml:space="preserve">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 xml:space="preserve">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7F3747">
        <w:rPr>
          <w:rFonts w:ascii="Arial" w:hAnsi="Arial" w:cs="Arial"/>
          <w:b/>
          <w:bCs/>
          <w:sz w:val="22"/>
          <w:szCs w:val="22"/>
        </w:rPr>
        <w:t>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w:t>
      </w:r>
      <w:r w:rsidRPr="00E242C9">
        <w:rPr>
          <w:rFonts w:ascii="Arial" w:hAnsi="Arial" w:cs="Arial"/>
          <w:sz w:val="22"/>
          <w:szCs w:val="22"/>
          <w:lang w:eastAsia="ar-SA"/>
        </w:rPr>
        <w:lastRenderedPageBreak/>
        <w:t xml:space="preserve">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EB2A0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7031A" w:rsidRPr="00E242C9" w:rsidRDefault="00F7031A" w:rsidP="00AE61AF">
                  <w:pPr>
                    <w:autoSpaceDE w:val="0"/>
                    <w:autoSpaceDN w:val="0"/>
                    <w:adjustRightInd w:val="0"/>
                    <w:jc w:val="both"/>
                    <w:rPr>
                      <w:rFonts w:ascii="Arial" w:hAnsi="Arial" w:cs="Arial"/>
                      <w:b/>
                      <w:bCs/>
                    </w:rPr>
                  </w:pPr>
                  <w:r w:rsidRPr="00E242C9">
                    <w:rPr>
                      <w:rFonts w:ascii="Arial" w:hAnsi="Arial" w:cs="Arial"/>
                      <w:b/>
                      <w:bCs/>
                    </w:rPr>
                    <w:t>ANA ROSA ZANELA</w:t>
                  </w:r>
                </w:p>
                <w:p w:rsidR="00F7031A" w:rsidRPr="00E242C9" w:rsidRDefault="00F7031A"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7A2A5B">
        <w:rPr>
          <w:rFonts w:ascii="Arial" w:hAnsi="Arial" w:cs="Arial"/>
          <w:sz w:val="22"/>
          <w:szCs w:val="22"/>
        </w:rPr>
        <w:t>21</w:t>
      </w:r>
      <w:r w:rsidR="00AE61AF" w:rsidRPr="00E242C9">
        <w:rPr>
          <w:rFonts w:ascii="Arial" w:hAnsi="Arial" w:cs="Arial"/>
          <w:sz w:val="22"/>
          <w:szCs w:val="22"/>
        </w:rPr>
        <w:t xml:space="preserve"> de </w:t>
      </w:r>
      <w:r w:rsidR="007A2A5B">
        <w:rPr>
          <w:rFonts w:ascii="Arial" w:hAnsi="Arial" w:cs="Arial"/>
          <w:sz w:val="22"/>
          <w:szCs w:val="22"/>
        </w:rPr>
        <w:t>agosto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w:t>
      </w:r>
    </w:p>
    <w:p w:rsidR="00883DD7" w:rsidRPr="00E242C9" w:rsidRDefault="00883DD7" w:rsidP="0063525B">
      <w:pPr>
        <w:widowControl w:val="0"/>
        <w:tabs>
          <w:tab w:val="left" w:pos="284"/>
        </w:tabs>
        <w:spacing w:before="120"/>
        <w:jc w:val="both"/>
        <w:rPr>
          <w:rFonts w:ascii="Arial" w:hAnsi="Arial" w:cs="Arial"/>
          <w:b/>
          <w:bCs/>
          <w:sz w:val="22"/>
          <w:szCs w:val="22"/>
        </w:rPr>
      </w:pPr>
    </w:p>
    <w:tbl>
      <w:tblPr>
        <w:tblStyle w:val="Tabelacomgrade"/>
        <w:tblW w:w="9923" w:type="dxa"/>
        <w:tblInd w:w="-601" w:type="dxa"/>
        <w:tblLayout w:type="fixed"/>
        <w:tblLook w:val="04A0"/>
      </w:tblPr>
      <w:tblGrid>
        <w:gridCol w:w="709"/>
        <w:gridCol w:w="993"/>
        <w:gridCol w:w="6945"/>
        <w:gridCol w:w="1276"/>
      </w:tblGrid>
      <w:tr w:rsidR="00C25469" w:rsidTr="00C25469">
        <w:tc>
          <w:tcPr>
            <w:tcW w:w="709" w:type="dxa"/>
          </w:tcPr>
          <w:p w:rsidR="00C25469" w:rsidRPr="00C25469" w:rsidRDefault="00C25469" w:rsidP="0063525B">
            <w:pPr>
              <w:widowControl w:val="0"/>
              <w:rPr>
                <w:b/>
                <w:sz w:val="18"/>
                <w:szCs w:val="18"/>
              </w:rPr>
            </w:pPr>
            <w:r w:rsidRPr="00C25469">
              <w:rPr>
                <w:b/>
                <w:sz w:val="18"/>
                <w:szCs w:val="18"/>
              </w:rPr>
              <w:t>ITEM</w:t>
            </w:r>
          </w:p>
        </w:tc>
        <w:tc>
          <w:tcPr>
            <w:tcW w:w="993" w:type="dxa"/>
          </w:tcPr>
          <w:p w:rsidR="00C25469" w:rsidRPr="00C25469" w:rsidRDefault="00C25469" w:rsidP="00D825E5">
            <w:pPr>
              <w:widowControl w:val="0"/>
              <w:rPr>
                <w:b/>
                <w:sz w:val="20"/>
                <w:szCs w:val="20"/>
              </w:rPr>
            </w:pPr>
            <w:r w:rsidRPr="00C25469">
              <w:rPr>
                <w:b/>
                <w:sz w:val="20"/>
                <w:szCs w:val="20"/>
              </w:rPr>
              <w:t>QUANT</w:t>
            </w:r>
          </w:p>
        </w:tc>
        <w:tc>
          <w:tcPr>
            <w:tcW w:w="6945" w:type="dxa"/>
          </w:tcPr>
          <w:p w:rsidR="00C25469" w:rsidRPr="00C25469" w:rsidRDefault="00C25469" w:rsidP="0063525B">
            <w:pPr>
              <w:widowControl w:val="0"/>
              <w:rPr>
                <w:b/>
                <w:sz w:val="20"/>
                <w:szCs w:val="20"/>
              </w:rPr>
            </w:pPr>
            <w:r w:rsidRPr="00C25469">
              <w:rPr>
                <w:b/>
                <w:sz w:val="20"/>
                <w:szCs w:val="20"/>
              </w:rPr>
              <w:t>DESCRIÇÃO</w:t>
            </w:r>
          </w:p>
        </w:tc>
        <w:tc>
          <w:tcPr>
            <w:tcW w:w="1276" w:type="dxa"/>
          </w:tcPr>
          <w:p w:rsidR="00C25469" w:rsidRPr="00C25469" w:rsidRDefault="00C25469" w:rsidP="0063525B">
            <w:pPr>
              <w:widowControl w:val="0"/>
              <w:rPr>
                <w:b/>
                <w:sz w:val="20"/>
                <w:szCs w:val="20"/>
              </w:rPr>
            </w:pPr>
            <w:r w:rsidRPr="00C25469">
              <w:rPr>
                <w:b/>
                <w:sz w:val="20"/>
                <w:szCs w:val="20"/>
              </w:rPr>
              <w:t>VALOR MAXIMO</w:t>
            </w:r>
          </w:p>
        </w:tc>
      </w:tr>
      <w:tr w:rsidR="00C25469" w:rsidTr="00C25469">
        <w:tc>
          <w:tcPr>
            <w:tcW w:w="709" w:type="dxa"/>
          </w:tcPr>
          <w:p w:rsidR="00C25469" w:rsidRDefault="00C25469" w:rsidP="00C25469">
            <w:pPr>
              <w:widowControl w:val="0"/>
              <w:jc w:val="center"/>
            </w:pPr>
            <w:r>
              <w:t>01</w:t>
            </w:r>
          </w:p>
        </w:tc>
        <w:tc>
          <w:tcPr>
            <w:tcW w:w="993" w:type="dxa"/>
          </w:tcPr>
          <w:p w:rsidR="00C25469" w:rsidRDefault="00C25469" w:rsidP="00C25469">
            <w:pPr>
              <w:widowControl w:val="0"/>
              <w:jc w:val="center"/>
            </w:pPr>
            <w:proofErr w:type="gramStart"/>
            <w:r>
              <w:t>1</w:t>
            </w:r>
            <w:proofErr w:type="gramEnd"/>
          </w:p>
        </w:tc>
        <w:tc>
          <w:tcPr>
            <w:tcW w:w="6945" w:type="dxa"/>
          </w:tcPr>
          <w:p w:rsidR="007A2A5B" w:rsidRDefault="007A2A5B" w:rsidP="007A2A5B">
            <w:pPr>
              <w:jc w:val="both"/>
              <w:rPr>
                <w:rFonts w:ascii="Arial" w:hAnsi="Arial" w:cs="Arial"/>
                <w:bCs/>
                <w:sz w:val="24"/>
                <w:szCs w:val="24"/>
              </w:rPr>
            </w:pPr>
            <w:r w:rsidRPr="002C1C3F">
              <w:rPr>
                <w:sz w:val="24"/>
              </w:rPr>
              <w:t xml:space="preserve">Caminhão novo (0 km), ano mínimo 2018, modelo mínimo 2018, Fabricação Nacional, Movido a óleo diesel, motor com potência mínima de 156 cv, câmbio com no mínimo 05 marchas a frente e </w:t>
            </w:r>
            <w:proofErr w:type="gramStart"/>
            <w:r w:rsidRPr="002C1C3F">
              <w:rPr>
                <w:sz w:val="24"/>
              </w:rPr>
              <w:t>1</w:t>
            </w:r>
            <w:proofErr w:type="gramEnd"/>
            <w:r w:rsidRPr="002C1C3F">
              <w:rPr>
                <w:sz w:val="24"/>
              </w:rPr>
              <w:t xml:space="preserve"> a ré, rodado traseiro duplo, freios com sistema anti travamento, a ar e com estacionário, tanque combustível com capacidade  mínima de 75 litros, equipado com ar condicionado, direção hidráulica, sistema de som com AM/FM e USB, </w:t>
            </w:r>
            <w:proofErr w:type="spellStart"/>
            <w:r w:rsidRPr="002C1C3F">
              <w:rPr>
                <w:sz w:val="24"/>
              </w:rPr>
              <w:t>tacógrafo</w:t>
            </w:r>
            <w:proofErr w:type="spellEnd"/>
            <w:r w:rsidRPr="002C1C3F">
              <w:rPr>
                <w:sz w:val="24"/>
              </w:rPr>
              <w:t xml:space="preserve">, vidros verdes, pneus com tamanho mínimo 215/75 R17,5, banco do motorista com regulagem de altura,  equipado com caçamba basculante através de sistema hidráulico, em aço, com chapa lateral de espessura mínima de 4,0 milímetros, e assoalho com espessura mínima de 6,0 milímetros, com capacidade cúbica de 4 </w:t>
            </w:r>
            <w:proofErr w:type="spellStart"/>
            <w:r w:rsidRPr="002C1C3F">
              <w:rPr>
                <w:sz w:val="24"/>
              </w:rPr>
              <w:t>m³</w:t>
            </w:r>
            <w:proofErr w:type="spellEnd"/>
            <w:r w:rsidRPr="002C1C3F">
              <w:rPr>
                <w:sz w:val="24"/>
              </w:rPr>
              <w:t xml:space="preserve"> e abertura traseira tipo portão e aberturas laterais, além de todos os itens obrigatórios exigidos em lei. </w:t>
            </w:r>
          </w:p>
          <w:p w:rsidR="00C25469" w:rsidRDefault="00C25469" w:rsidP="00D825E5">
            <w:pPr>
              <w:widowControl w:val="0"/>
            </w:pPr>
          </w:p>
        </w:tc>
        <w:tc>
          <w:tcPr>
            <w:tcW w:w="1276" w:type="dxa"/>
          </w:tcPr>
          <w:p w:rsidR="00C25469" w:rsidRDefault="007A2A5B" w:rsidP="00C25469">
            <w:pPr>
              <w:widowControl w:val="0"/>
              <w:jc w:val="center"/>
            </w:pPr>
            <w:r>
              <w:t>183.000,00</w:t>
            </w:r>
          </w:p>
        </w:tc>
      </w:tr>
      <w:tr w:rsidR="00C25469" w:rsidTr="00C25469">
        <w:tc>
          <w:tcPr>
            <w:tcW w:w="709" w:type="dxa"/>
          </w:tcPr>
          <w:p w:rsidR="00C25469" w:rsidRDefault="00C25469" w:rsidP="0063525B">
            <w:pPr>
              <w:widowControl w:val="0"/>
            </w:pPr>
          </w:p>
        </w:tc>
        <w:tc>
          <w:tcPr>
            <w:tcW w:w="993" w:type="dxa"/>
          </w:tcPr>
          <w:p w:rsidR="00C25469" w:rsidRDefault="00C25469" w:rsidP="0063525B">
            <w:pPr>
              <w:widowControl w:val="0"/>
            </w:pPr>
          </w:p>
        </w:tc>
        <w:tc>
          <w:tcPr>
            <w:tcW w:w="6945" w:type="dxa"/>
          </w:tcPr>
          <w:p w:rsidR="00C25469" w:rsidRDefault="00C25469" w:rsidP="0063525B">
            <w:pPr>
              <w:widowControl w:val="0"/>
            </w:pPr>
          </w:p>
        </w:tc>
        <w:tc>
          <w:tcPr>
            <w:tcW w:w="1276" w:type="dxa"/>
          </w:tcPr>
          <w:p w:rsidR="00C25469" w:rsidRPr="00C25469" w:rsidRDefault="00380566" w:rsidP="0063525B">
            <w:pPr>
              <w:widowControl w:val="0"/>
              <w:rPr>
                <w:b/>
              </w:rPr>
            </w:pPr>
            <w:r>
              <w:rPr>
                <w:b/>
              </w:rPr>
              <w:t>1</w:t>
            </w:r>
            <w:r w:rsidR="007A2A5B">
              <w:rPr>
                <w:b/>
              </w:rPr>
              <w:t>83.000,00</w:t>
            </w:r>
          </w:p>
        </w:tc>
      </w:tr>
    </w:tbl>
    <w:p w:rsidR="004371AC" w:rsidRPr="00E242C9" w:rsidRDefault="004371AC" w:rsidP="0063525B">
      <w:pPr>
        <w:widowControl w:val="0"/>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893705" w:rsidRDefault="00893705"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A2A5B">
        <w:rPr>
          <w:rFonts w:ascii="Arial" w:hAnsi="Arial" w:cs="Arial"/>
          <w:b/>
          <w:sz w:val="22"/>
          <w:szCs w:val="22"/>
        </w:rPr>
        <w:t>21</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A2A5B">
        <w:rPr>
          <w:rFonts w:ascii="Arial" w:hAnsi="Arial" w:cs="Arial"/>
          <w:b/>
          <w:sz w:val="22"/>
          <w:szCs w:val="22"/>
        </w:rPr>
        <w:t>21</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A2A5B">
        <w:rPr>
          <w:rFonts w:ascii="Arial" w:hAnsi="Arial" w:cs="Arial"/>
          <w:b/>
          <w:sz w:val="22"/>
          <w:szCs w:val="22"/>
        </w:rPr>
        <w:t>21</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2A5B">
        <w:rPr>
          <w:rFonts w:ascii="Arial" w:hAnsi="Arial" w:cs="Arial"/>
          <w:sz w:val="22"/>
          <w:szCs w:val="22"/>
        </w:rPr>
        <w:t>21</w:t>
      </w:r>
      <w:r w:rsidRPr="00E242C9">
        <w:rPr>
          <w:rFonts w:ascii="Arial" w:hAnsi="Arial" w:cs="Arial"/>
          <w:sz w:val="22"/>
          <w:szCs w:val="22"/>
        </w:rPr>
        <w:t>/201</w:t>
      </w:r>
      <w:r w:rsidR="007A2A5B">
        <w:rPr>
          <w:rFonts w:ascii="Arial" w:hAnsi="Arial" w:cs="Arial"/>
          <w:sz w:val="22"/>
          <w:szCs w:val="22"/>
        </w:rPr>
        <w:t>8</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A2A5B">
        <w:rPr>
          <w:rFonts w:ascii="Arial" w:hAnsi="Arial" w:cs="Arial"/>
          <w:b/>
          <w:sz w:val="22"/>
          <w:szCs w:val="22"/>
        </w:rPr>
        <w:t>21</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w:t>
      </w:r>
      <w:r w:rsidR="007A2A5B">
        <w:rPr>
          <w:rFonts w:ascii="Arial" w:hAnsi="Arial" w:cs="Arial"/>
          <w:sz w:val="22"/>
          <w:szCs w:val="22"/>
          <w:lang w:eastAsia="ar-SA"/>
        </w:rPr>
        <w:t>obras e urbanismo</w:t>
      </w:r>
      <w:r w:rsidRPr="00E242C9">
        <w:rPr>
          <w:rFonts w:ascii="Arial" w:hAnsi="Arial" w:cs="Arial"/>
          <w:sz w:val="22"/>
          <w:szCs w:val="22"/>
          <w:lang w:eastAsia="ar-SA"/>
        </w:rPr>
        <w:t xml:space="preserve">,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7A2A5B">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1A" w:rsidRDefault="00F7031A" w:rsidP="007036CC">
      <w:r>
        <w:separator/>
      </w:r>
    </w:p>
  </w:endnote>
  <w:endnote w:type="continuationSeparator" w:id="1">
    <w:p w:rsidR="00F7031A" w:rsidRDefault="00F7031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Default="00F7031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7031A" w:rsidRDefault="00F7031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1A" w:rsidRDefault="00F7031A" w:rsidP="007036CC">
      <w:r>
        <w:separator/>
      </w:r>
    </w:p>
  </w:footnote>
  <w:footnote w:type="continuationSeparator" w:id="1">
    <w:p w:rsidR="00F7031A" w:rsidRDefault="00F7031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Pr="00AF7750" w:rsidRDefault="00EB2A00" w:rsidP="002C195C">
    <w:pPr>
      <w:pStyle w:val="Cabealho"/>
      <w:rPr>
        <w:rFonts w:ascii="Arial" w:eastAsia="PMingLiU" w:hAnsi="Arial" w:cs="Arial"/>
        <w:color w:val="333333"/>
        <w:sz w:val="44"/>
      </w:rPr>
    </w:pPr>
    <w:r w:rsidRPr="00EB2A00">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7140281" r:id="rId2"/>
      </w:pict>
    </w:r>
    <w:r w:rsidR="00F7031A">
      <w:rPr>
        <w:rFonts w:ascii="Arial" w:eastAsia="PMingLiU" w:hAnsi="Arial" w:cs="Arial"/>
        <w:color w:val="333333"/>
        <w:sz w:val="44"/>
      </w:rPr>
      <w:tab/>
    </w:r>
    <w:r w:rsidR="00F7031A" w:rsidRPr="00AF7750">
      <w:rPr>
        <w:rFonts w:ascii="Arial" w:eastAsia="PMingLiU" w:hAnsi="Arial" w:cs="Arial"/>
        <w:color w:val="333333"/>
        <w:sz w:val="44"/>
      </w:rPr>
      <w:t>Estado de Santa Catarina</w:t>
    </w:r>
  </w:p>
  <w:p w:rsidR="00F7031A" w:rsidRPr="00AF7750" w:rsidRDefault="00F7031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7031A" w:rsidRPr="002F2CD3" w:rsidRDefault="00F7031A" w:rsidP="002C195C">
    <w:pPr>
      <w:pStyle w:val="Cabealho"/>
    </w:pPr>
  </w:p>
  <w:p w:rsidR="00F7031A" w:rsidRDefault="00F703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97278"/>
    <w:rsid w:val="000C2FC9"/>
    <w:rsid w:val="000C7F7B"/>
    <w:rsid w:val="000E3F62"/>
    <w:rsid w:val="000F4068"/>
    <w:rsid w:val="000F55AB"/>
    <w:rsid w:val="000F6573"/>
    <w:rsid w:val="001107F1"/>
    <w:rsid w:val="001302CE"/>
    <w:rsid w:val="001372B8"/>
    <w:rsid w:val="00142442"/>
    <w:rsid w:val="001768BA"/>
    <w:rsid w:val="00186B54"/>
    <w:rsid w:val="00187AFD"/>
    <w:rsid w:val="00196C90"/>
    <w:rsid w:val="00197261"/>
    <w:rsid w:val="001A149A"/>
    <w:rsid w:val="001A7230"/>
    <w:rsid w:val="001D0995"/>
    <w:rsid w:val="001D0E36"/>
    <w:rsid w:val="001D2DE0"/>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56C28"/>
    <w:rsid w:val="00363A0C"/>
    <w:rsid w:val="00364D81"/>
    <w:rsid w:val="0036662B"/>
    <w:rsid w:val="00366C64"/>
    <w:rsid w:val="00376F22"/>
    <w:rsid w:val="00380566"/>
    <w:rsid w:val="00397C18"/>
    <w:rsid w:val="003A756D"/>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249DB"/>
    <w:rsid w:val="00526B0C"/>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2A5B"/>
    <w:rsid w:val="007A499C"/>
    <w:rsid w:val="007D344A"/>
    <w:rsid w:val="007D65E9"/>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9319F"/>
    <w:rsid w:val="00A9569D"/>
    <w:rsid w:val="00AA49EC"/>
    <w:rsid w:val="00AC756F"/>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67F61"/>
    <w:rsid w:val="00B71DE6"/>
    <w:rsid w:val="00B7418C"/>
    <w:rsid w:val="00B90461"/>
    <w:rsid w:val="00B916B0"/>
    <w:rsid w:val="00B94A19"/>
    <w:rsid w:val="00BA37DC"/>
    <w:rsid w:val="00BA7FEA"/>
    <w:rsid w:val="00BD00F1"/>
    <w:rsid w:val="00BD4817"/>
    <w:rsid w:val="00BD4999"/>
    <w:rsid w:val="00C0063B"/>
    <w:rsid w:val="00C0342D"/>
    <w:rsid w:val="00C04E1B"/>
    <w:rsid w:val="00C10502"/>
    <w:rsid w:val="00C23CCF"/>
    <w:rsid w:val="00C25469"/>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B1F66"/>
    <w:rsid w:val="00EB2A00"/>
    <w:rsid w:val="00EC127A"/>
    <w:rsid w:val="00EC5011"/>
    <w:rsid w:val="00EC5D7F"/>
    <w:rsid w:val="00EE2EBC"/>
    <w:rsid w:val="00EE62D8"/>
    <w:rsid w:val="00EF0108"/>
    <w:rsid w:val="00EF0A76"/>
    <w:rsid w:val="00F10D6C"/>
    <w:rsid w:val="00F25216"/>
    <w:rsid w:val="00F26B04"/>
    <w:rsid w:val="00F62A72"/>
    <w:rsid w:val="00F64C7A"/>
    <w:rsid w:val="00F7031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6984</TotalTime>
  <Pages>23</Pages>
  <Words>6691</Words>
  <Characters>36136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45</cp:revision>
  <cp:lastPrinted>2018-05-23T14:25:00Z</cp:lastPrinted>
  <dcterms:created xsi:type="dcterms:W3CDTF">2018-04-26T17:34:00Z</dcterms:created>
  <dcterms:modified xsi:type="dcterms:W3CDTF">2018-08-30T16:18:00Z</dcterms:modified>
</cp:coreProperties>
</file>