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9E" w:rsidRPr="00580B9A" w:rsidRDefault="001D5B9E" w:rsidP="0063525B">
      <w:pPr>
        <w:pStyle w:val="Ttulo"/>
        <w:widowControl w:val="0"/>
        <w:jc w:val="left"/>
        <w:rPr>
          <w:rFonts w:cs="Arial"/>
          <w:sz w:val="22"/>
          <w:szCs w:val="22"/>
        </w:rPr>
      </w:pPr>
    </w:p>
    <w:p w:rsidR="001D5B9E" w:rsidRPr="00580B9A" w:rsidRDefault="001D5B9E" w:rsidP="0063525B">
      <w:pPr>
        <w:pStyle w:val="Ttulo"/>
        <w:widowControl w:val="0"/>
        <w:rPr>
          <w:rFonts w:cs="Arial"/>
          <w:sz w:val="22"/>
          <w:szCs w:val="22"/>
        </w:rPr>
      </w:pPr>
      <w:r w:rsidRPr="00580B9A">
        <w:rPr>
          <w:rFonts w:cs="Arial"/>
          <w:sz w:val="22"/>
          <w:szCs w:val="22"/>
        </w:rPr>
        <w:t>EDITAL DE PREGÃO PRESENCIAL</w:t>
      </w:r>
    </w:p>
    <w:p w:rsidR="00A621E8" w:rsidRPr="00580B9A" w:rsidRDefault="00092A53" w:rsidP="0063525B">
      <w:pPr>
        <w:widowControl w:val="0"/>
        <w:jc w:val="center"/>
        <w:rPr>
          <w:rFonts w:ascii="Arial" w:hAnsi="Arial" w:cs="Arial"/>
          <w:b/>
          <w:sz w:val="22"/>
          <w:szCs w:val="22"/>
        </w:rPr>
      </w:pPr>
      <w:r>
        <w:rPr>
          <w:rFonts w:ascii="Arial" w:hAnsi="Arial" w:cs="Arial"/>
          <w:b/>
          <w:sz w:val="22"/>
          <w:szCs w:val="22"/>
        </w:rPr>
        <w:t>PROCESSO N°</w:t>
      </w:r>
      <w:r w:rsidR="007F3747">
        <w:rPr>
          <w:rFonts w:ascii="Arial" w:hAnsi="Arial" w:cs="Arial"/>
          <w:b/>
          <w:sz w:val="22"/>
          <w:szCs w:val="22"/>
        </w:rPr>
        <w:t>1</w:t>
      </w:r>
      <w:r w:rsidR="00C25469">
        <w:rPr>
          <w:rFonts w:ascii="Arial" w:hAnsi="Arial" w:cs="Arial"/>
          <w:b/>
          <w:sz w:val="22"/>
          <w:szCs w:val="22"/>
        </w:rPr>
        <w:t>8</w:t>
      </w:r>
      <w:r w:rsidR="00A621E8" w:rsidRPr="00580B9A">
        <w:rPr>
          <w:rFonts w:ascii="Arial" w:hAnsi="Arial" w:cs="Arial"/>
          <w:b/>
          <w:sz w:val="22"/>
          <w:szCs w:val="22"/>
        </w:rPr>
        <w:t>/201</w:t>
      </w:r>
      <w:r w:rsidR="00580B9A">
        <w:rPr>
          <w:rFonts w:ascii="Arial" w:hAnsi="Arial" w:cs="Arial"/>
          <w:b/>
          <w:sz w:val="22"/>
          <w:szCs w:val="22"/>
        </w:rPr>
        <w:t>8</w:t>
      </w:r>
      <w:r w:rsidR="007F3747">
        <w:rPr>
          <w:rFonts w:ascii="Arial" w:hAnsi="Arial" w:cs="Arial"/>
          <w:b/>
          <w:sz w:val="22"/>
          <w:szCs w:val="22"/>
        </w:rPr>
        <w:t xml:space="preserve"> FMS</w:t>
      </w:r>
      <w:r w:rsidR="00A621E8" w:rsidRPr="00580B9A">
        <w:rPr>
          <w:rFonts w:ascii="Arial" w:hAnsi="Arial" w:cs="Arial"/>
          <w:b/>
          <w:sz w:val="22"/>
          <w:szCs w:val="22"/>
        </w:rPr>
        <w:t xml:space="preserve"> – Pregão Presencial – Nº 0</w:t>
      </w:r>
      <w:r w:rsidR="00C25469">
        <w:rPr>
          <w:rFonts w:ascii="Arial" w:hAnsi="Arial" w:cs="Arial"/>
          <w:b/>
          <w:sz w:val="22"/>
          <w:szCs w:val="22"/>
        </w:rPr>
        <w:t>17</w:t>
      </w:r>
      <w:r w:rsidR="00A621E8" w:rsidRPr="00580B9A">
        <w:rPr>
          <w:rFonts w:ascii="Arial" w:hAnsi="Arial" w:cs="Arial"/>
          <w:b/>
          <w:sz w:val="22"/>
          <w:szCs w:val="22"/>
        </w:rPr>
        <w:t>/201</w:t>
      </w:r>
      <w:r w:rsidR="00580B9A">
        <w:rPr>
          <w:rFonts w:ascii="Arial" w:hAnsi="Arial" w:cs="Arial"/>
          <w:b/>
          <w:sz w:val="22"/>
          <w:szCs w:val="22"/>
        </w:rPr>
        <w:t>8</w:t>
      </w:r>
    </w:p>
    <w:p w:rsidR="00CC5AA7" w:rsidRPr="00580B9A" w:rsidRDefault="00CC5AA7" w:rsidP="0063525B">
      <w:pPr>
        <w:widowControl w:val="0"/>
        <w:jc w:val="center"/>
        <w:rPr>
          <w:rFonts w:ascii="Arial" w:hAnsi="Arial" w:cs="Arial"/>
          <w:b/>
          <w:sz w:val="22"/>
          <w:szCs w:val="22"/>
        </w:rPr>
      </w:pPr>
    </w:p>
    <w:p w:rsidR="00A63827" w:rsidRPr="00580B9A" w:rsidRDefault="00A63827" w:rsidP="0063525B">
      <w:pPr>
        <w:widowControl w:val="0"/>
        <w:jc w:val="both"/>
        <w:rPr>
          <w:rFonts w:ascii="Arial" w:hAnsi="Arial" w:cs="Arial"/>
          <w:b/>
          <w:bCs/>
          <w:sz w:val="22"/>
          <w:szCs w:val="22"/>
        </w:rPr>
      </w:pPr>
      <w:r w:rsidRPr="00580B9A">
        <w:rPr>
          <w:rFonts w:ascii="Arial" w:hAnsi="Arial" w:cs="Arial"/>
          <w:b/>
          <w:bCs/>
          <w:sz w:val="22"/>
          <w:szCs w:val="22"/>
        </w:rPr>
        <w:t>01 - PREAMBULO</w:t>
      </w:r>
    </w:p>
    <w:p w:rsidR="00A63827" w:rsidRPr="00580B9A" w:rsidRDefault="00A63827" w:rsidP="0063525B">
      <w:pPr>
        <w:widowControl w:val="0"/>
        <w:autoSpaceDE w:val="0"/>
        <w:autoSpaceDN w:val="0"/>
        <w:adjustRightInd w:val="0"/>
        <w:jc w:val="both"/>
        <w:rPr>
          <w:rFonts w:ascii="Arial" w:hAnsi="Arial" w:cs="Arial"/>
          <w:b/>
          <w:sz w:val="22"/>
          <w:szCs w:val="22"/>
        </w:rPr>
      </w:pPr>
    </w:p>
    <w:p w:rsidR="00A63827" w:rsidRPr="00580B9A" w:rsidRDefault="00A63827" w:rsidP="0063525B">
      <w:pPr>
        <w:widowControl w:val="0"/>
        <w:autoSpaceDE w:val="0"/>
        <w:autoSpaceDN w:val="0"/>
        <w:adjustRightInd w:val="0"/>
        <w:jc w:val="both"/>
        <w:rPr>
          <w:rFonts w:ascii="Arial" w:hAnsi="Arial" w:cs="Arial"/>
          <w:b/>
          <w:i/>
          <w:sz w:val="22"/>
          <w:szCs w:val="22"/>
        </w:rPr>
      </w:pPr>
      <w:r w:rsidRPr="00580B9A">
        <w:rPr>
          <w:rFonts w:ascii="Arial" w:hAnsi="Arial" w:cs="Arial"/>
          <w:b/>
          <w:sz w:val="22"/>
          <w:szCs w:val="22"/>
        </w:rPr>
        <w:t>1.1 O MUNICÍPIO DE SALTO VELOSO</w:t>
      </w:r>
      <w:r w:rsidRPr="00580B9A">
        <w:rPr>
          <w:rFonts w:ascii="Arial" w:hAnsi="Arial" w:cs="Arial"/>
          <w:sz w:val="22"/>
          <w:szCs w:val="22"/>
        </w:rPr>
        <w:t>, pessoa jurídica de direito público, inscrita no CNPJ sob o n. 82.827.353/0001-24, sito à Travessa das Flores, n. 58, Centro, em Salto Veloso, SC, representada por s</w:t>
      </w:r>
      <w:r w:rsidR="00D6486F" w:rsidRPr="00580B9A">
        <w:rPr>
          <w:rFonts w:ascii="Arial" w:hAnsi="Arial" w:cs="Arial"/>
          <w:sz w:val="22"/>
          <w:szCs w:val="22"/>
        </w:rPr>
        <w:t>ua</w:t>
      </w:r>
      <w:r w:rsidRPr="00580B9A">
        <w:rPr>
          <w:rFonts w:ascii="Arial" w:hAnsi="Arial" w:cs="Arial"/>
          <w:sz w:val="22"/>
          <w:szCs w:val="22"/>
        </w:rPr>
        <w:t xml:space="preserve"> Prefeit</w:t>
      </w:r>
      <w:r w:rsidR="00D6486F" w:rsidRPr="00580B9A">
        <w:rPr>
          <w:rFonts w:ascii="Arial" w:hAnsi="Arial" w:cs="Arial"/>
          <w:sz w:val="22"/>
          <w:szCs w:val="22"/>
        </w:rPr>
        <w:t>a</w:t>
      </w:r>
      <w:r w:rsidRPr="00580B9A">
        <w:rPr>
          <w:rFonts w:ascii="Arial" w:hAnsi="Arial" w:cs="Arial"/>
          <w:sz w:val="22"/>
          <w:szCs w:val="22"/>
        </w:rPr>
        <w:t xml:space="preserve"> Municipal, </w:t>
      </w:r>
      <w:r w:rsidR="00D6486F" w:rsidRPr="00580B9A">
        <w:rPr>
          <w:rFonts w:ascii="Arial" w:hAnsi="Arial" w:cs="Arial"/>
          <w:b/>
          <w:sz w:val="22"/>
          <w:szCs w:val="22"/>
        </w:rPr>
        <w:t>ANA ROSA ZANELA</w:t>
      </w:r>
      <w:r w:rsidRPr="00580B9A">
        <w:rPr>
          <w:rFonts w:ascii="Arial" w:hAnsi="Arial" w:cs="Arial"/>
          <w:sz w:val="22"/>
          <w:szCs w:val="22"/>
        </w:rPr>
        <w:t xml:space="preserve">, comunica aos interessados que fará realizar licitação na modalidade de </w:t>
      </w:r>
      <w:r w:rsidR="002C195C" w:rsidRPr="00580B9A">
        <w:rPr>
          <w:rFonts w:ascii="Arial" w:hAnsi="Arial" w:cs="Arial"/>
          <w:b/>
          <w:sz w:val="22"/>
          <w:szCs w:val="22"/>
        </w:rPr>
        <w:t>PREGÃO PRESENCIAL</w:t>
      </w:r>
      <w:r w:rsidR="008F2BB3">
        <w:rPr>
          <w:rFonts w:ascii="Arial" w:hAnsi="Arial" w:cs="Arial"/>
          <w:b/>
          <w:sz w:val="22"/>
          <w:szCs w:val="22"/>
        </w:rPr>
        <w:t xml:space="preserve"> </w:t>
      </w:r>
      <w:r w:rsidRPr="00580B9A">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C25469">
        <w:rPr>
          <w:rFonts w:ascii="Arial" w:hAnsi="Arial" w:cs="Arial"/>
          <w:b/>
          <w:sz w:val="22"/>
          <w:szCs w:val="22"/>
        </w:rPr>
        <w:t>29</w:t>
      </w:r>
      <w:r w:rsidRPr="00580B9A">
        <w:rPr>
          <w:rFonts w:ascii="Arial" w:hAnsi="Arial" w:cs="Arial"/>
          <w:b/>
          <w:sz w:val="22"/>
          <w:szCs w:val="22"/>
        </w:rPr>
        <w:t xml:space="preserve"> de </w:t>
      </w:r>
      <w:r w:rsidR="007F3747">
        <w:rPr>
          <w:rFonts w:ascii="Arial" w:hAnsi="Arial" w:cs="Arial"/>
          <w:b/>
          <w:sz w:val="22"/>
          <w:szCs w:val="22"/>
        </w:rPr>
        <w:t>JUNHO</w:t>
      </w:r>
      <w:r w:rsidRPr="00580B9A">
        <w:rPr>
          <w:rFonts w:ascii="Arial" w:hAnsi="Arial" w:cs="Arial"/>
          <w:b/>
          <w:bCs/>
          <w:sz w:val="22"/>
          <w:szCs w:val="22"/>
        </w:rPr>
        <w:t xml:space="preserve"> de 201</w:t>
      </w:r>
      <w:r w:rsidR="00580B9A">
        <w:rPr>
          <w:rFonts w:ascii="Arial" w:hAnsi="Arial" w:cs="Arial"/>
          <w:b/>
          <w:bCs/>
          <w:sz w:val="22"/>
          <w:szCs w:val="22"/>
        </w:rPr>
        <w:t>8</w:t>
      </w:r>
      <w:r w:rsidRPr="00580B9A">
        <w:rPr>
          <w:rFonts w:ascii="Arial" w:hAnsi="Arial" w:cs="Arial"/>
          <w:b/>
          <w:bCs/>
          <w:sz w:val="22"/>
          <w:szCs w:val="22"/>
        </w:rPr>
        <w:t xml:space="preserve">, às </w:t>
      </w:r>
      <w:r w:rsidR="008C3207" w:rsidRPr="00580B9A">
        <w:rPr>
          <w:rFonts w:ascii="Arial" w:hAnsi="Arial" w:cs="Arial"/>
          <w:b/>
          <w:bCs/>
          <w:sz w:val="22"/>
          <w:szCs w:val="22"/>
        </w:rPr>
        <w:t>09</w:t>
      </w:r>
      <w:r w:rsidRPr="00580B9A">
        <w:rPr>
          <w:rFonts w:ascii="Arial" w:hAnsi="Arial" w:cs="Arial"/>
          <w:b/>
          <w:bCs/>
          <w:sz w:val="22"/>
          <w:szCs w:val="22"/>
        </w:rPr>
        <w:t xml:space="preserve">h00min. </w:t>
      </w:r>
      <w:r w:rsidRPr="00580B9A">
        <w:rPr>
          <w:rFonts w:ascii="Arial" w:hAnsi="Arial" w:cs="Arial"/>
          <w:sz w:val="22"/>
          <w:szCs w:val="22"/>
        </w:rPr>
        <w:t xml:space="preserve">Abertura da sessão no mesmo dia às </w:t>
      </w:r>
      <w:proofErr w:type="gramStart"/>
      <w:r w:rsidR="008C3207" w:rsidRPr="00580B9A">
        <w:rPr>
          <w:rFonts w:ascii="Arial" w:hAnsi="Arial" w:cs="Arial"/>
          <w:b/>
          <w:sz w:val="22"/>
          <w:szCs w:val="22"/>
        </w:rPr>
        <w:t>09</w:t>
      </w:r>
      <w:r w:rsidR="00582C6F" w:rsidRPr="00580B9A">
        <w:rPr>
          <w:rFonts w:ascii="Arial" w:hAnsi="Arial" w:cs="Arial"/>
          <w:b/>
          <w:sz w:val="22"/>
          <w:szCs w:val="22"/>
        </w:rPr>
        <w:t>:</w:t>
      </w:r>
      <w:r w:rsidRPr="00580B9A">
        <w:rPr>
          <w:rFonts w:ascii="Arial" w:hAnsi="Arial" w:cs="Arial"/>
          <w:b/>
          <w:sz w:val="22"/>
          <w:szCs w:val="22"/>
        </w:rPr>
        <w:t>15</w:t>
      </w:r>
      <w:proofErr w:type="gramEnd"/>
      <w:r w:rsidRPr="00580B9A">
        <w:rPr>
          <w:rFonts w:ascii="Arial" w:hAnsi="Arial" w:cs="Arial"/>
          <w:b/>
          <w:sz w:val="22"/>
          <w:szCs w:val="22"/>
        </w:rPr>
        <w:t>min</w:t>
      </w:r>
      <w:r w:rsidRPr="00580B9A">
        <w:rPr>
          <w:rFonts w:ascii="Arial" w:hAnsi="Arial" w:cs="Arial"/>
          <w:sz w:val="22"/>
          <w:szCs w:val="22"/>
        </w:rPr>
        <w:t xml:space="preserve">. A presente licitação será do tipo </w:t>
      </w:r>
      <w:r w:rsidRPr="00580B9A">
        <w:rPr>
          <w:rFonts w:ascii="Arial" w:hAnsi="Arial" w:cs="Arial"/>
          <w:b/>
          <w:sz w:val="22"/>
          <w:szCs w:val="22"/>
        </w:rPr>
        <w:t xml:space="preserve">MENOR PREÇO </w:t>
      </w:r>
      <w:r w:rsidR="008068CF" w:rsidRPr="00580B9A">
        <w:rPr>
          <w:rFonts w:ascii="Arial" w:hAnsi="Arial" w:cs="Arial"/>
          <w:b/>
          <w:sz w:val="22"/>
          <w:szCs w:val="22"/>
        </w:rPr>
        <w:t xml:space="preserve">POR </w:t>
      </w:r>
      <w:r w:rsidR="007F3747">
        <w:rPr>
          <w:rFonts w:ascii="Arial" w:hAnsi="Arial" w:cs="Arial"/>
          <w:b/>
          <w:sz w:val="22"/>
          <w:szCs w:val="22"/>
        </w:rPr>
        <w:t>ITEM</w:t>
      </w:r>
      <w:r w:rsidRPr="00580B9A">
        <w:rPr>
          <w:rFonts w:ascii="Arial" w:hAnsi="Arial" w:cs="Arial"/>
          <w:sz w:val="22"/>
          <w:szCs w:val="22"/>
        </w:rPr>
        <w:t>, consoante às condições expostas neste Edital, e será regido pela Lei nº 10.520/02, pela Lei nº 8.666/93 e alterações posteriores, e demais dispositivos legais.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pStyle w:val="PargrafodaLista"/>
        <w:widowControl w:val="0"/>
        <w:numPr>
          <w:ilvl w:val="0"/>
          <w:numId w:val="8"/>
        </w:numPr>
        <w:autoSpaceDE w:val="0"/>
        <w:autoSpaceDN w:val="0"/>
        <w:adjustRightInd w:val="0"/>
        <w:jc w:val="both"/>
        <w:rPr>
          <w:rFonts w:ascii="Arial" w:hAnsi="Arial" w:cs="Arial"/>
          <w:b/>
          <w:bCs/>
          <w:sz w:val="22"/>
          <w:szCs w:val="22"/>
        </w:rPr>
      </w:pPr>
      <w:r w:rsidRPr="00E242C9">
        <w:rPr>
          <w:rFonts w:ascii="Arial" w:hAnsi="Arial" w:cs="Arial"/>
          <w:b/>
          <w:bCs/>
          <w:sz w:val="22"/>
          <w:szCs w:val="22"/>
        </w:rPr>
        <w:t>OBJETO</w:t>
      </w:r>
    </w:p>
    <w:p w:rsidR="003E5DD5" w:rsidRDefault="007F3747" w:rsidP="0063525B">
      <w:pPr>
        <w:widowControl w:val="0"/>
        <w:autoSpaceDE w:val="0"/>
        <w:autoSpaceDN w:val="0"/>
        <w:adjustRightInd w:val="0"/>
        <w:jc w:val="both"/>
        <w:rPr>
          <w:rFonts w:ascii="Arial" w:hAnsi="Arial" w:cs="Arial"/>
          <w:b/>
          <w:sz w:val="22"/>
          <w:szCs w:val="22"/>
        </w:rPr>
      </w:pPr>
      <w:r w:rsidRPr="007F3747">
        <w:rPr>
          <w:rFonts w:ascii="Arial" w:hAnsi="Arial" w:cs="Arial"/>
          <w:b/>
          <w:sz w:val="22"/>
          <w:szCs w:val="22"/>
        </w:rPr>
        <w:t xml:space="preserve">AQUISIÇÃO DE VEÍCULO </w:t>
      </w:r>
      <w:proofErr w:type="gramStart"/>
      <w:r w:rsidRPr="007F3747">
        <w:rPr>
          <w:rFonts w:ascii="Arial" w:hAnsi="Arial" w:cs="Arial"/>
          <w:b/>
          <w:sz w:val="22"/>
          <w:szCs w:val="22"/>
        </w:rPr>
        <w:t>0KM</w:t>
      </w:r>
      <w:proofErr w:type="gramEnd"/>
      <w:r w:rsidRPr="007F3747">
        <w:rPr>
          <w:rFonts w:ascii="Arial" w:hAnsi="Arial" w:cs="Arial"/>
          <w:b/>
          <w:sz w:val="22"/>
          <w:szCs w:val="22"/>
        </w:rPr>
        <w:t xml:space="preserve"> – TIPO AMBULACIA PARA SIMPLES REMOÇÃO “TIP</w:t>
      </w:r>
      <w:r>
        <w:rPr>
          <w:rFonts w:ascii="Arial" w:hAnsi="Arial" w:cs="Arial"/>
          <w:b/>
          <w:sz w:val="22"/>
          <w:szCs w:val="22"/>
        </w:rPr>
        <w:t>O A” PARA A SECRETARIA DE SAÚDE, CONFORME ESPECIFICAÇÕES TÉCNICAS CONTIDAS NO ANEXO I.</w:t>
      </w:r>
    </w:p>
    <w:p w:rsidR="00061D7F" w:rsidRDefault="00061D7F"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580B9A" w:rsidRPr="00580B9A" w:rsidRDefault="00A63827" w:rsidP="007F3747">
      <w:pPr>
        <w:widowControl w:val="0"/>
        <w:autoSpaceDE w:val="0"/>
        <w:autoSpaceDN w:val="0"/>
        <w:adjustRightInd w:val="0"/>
        <w:jc w:val="both"/>
        <w:rPr>
          <w:rFonts w:ascii="Arial" w:hAnsi="Arial" w:cs="Arial"/>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r w:rsidR="00580B9A">
        <w:rPr>
          <w:rFonts w:ascii="Arial" w:hAnsi="Arial" w:cs="Arial"/>
          <w:b/>
          <w:sz w:val="22"/>
          <w:szCs w:val="22"/>
        </w:rPr>
        <w:t>, em especial:</w:t>
      </w:r>
    </w:p>
    <w:p w:rsidR="00580B9A" w:rsidRDefault="00580B9A" w:rsidP="0063525B">
      <w:pPr>
        <w:widowControl w:val="0"/>
        <w:autoSpaceDE w:val="0"/>
        <w:autoSpaceDN w:val="0"/>
        <w:adjustRightInd w:val="0"/>
        <w:jc w:val="both"/>
        <w:rPr>
          <w:rFonts w:ascii="Arial" w:hAnsi="Arial" w:cs="Arial"/>
          <w:b/>
          <w:sz w:val="22"/>
          <w:szCs w:val="22"/>
        </w:rPr>
      </w:pPr>
    </w:p>
    <w:p w:rsidR="00061D7F" w:rsidRPr="00E242C9" w:rsidRDefault="00061D7F" w:rsidP="0063525B">
      <w:pPr>
        <w:widowControl w:val="0"/>
        <w:autoSpaceDE w:val="0"/>
        <w:autoSpaceDN w:val="0"/>
        <w:adjustRightInd w:val="0"/>
        <w:jc w:val="both"/>
        <w:rPr>
          <w:rFonts w:ascii="Arial" w:hAnsi="Arial" w:cs="Arial"/>
          <w:b/>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proofErr w:type="gramStart"/>
      <w:r w:rsidR="00A63827" w:rsidRPr="00E242C9">
        <w:rPr>
          <w:rFonts w:ascii="Arial" w:hAnsi="Arial" w:cs="Arial"/>
          <w:sz w:val="22"/>
          <w:szCs w:val="22"/>
        </w:rPr>
        <w:t>Estejam</w:t>
      </w:r>
      <w:proofErr w:type="gramEnd"/>
      <w:r w:rsidR="00A63827" w:rsidRPr="00E242C9">
        <w:rPr>
          <w:rFonts w:ascii="Arial" w:hAnsi="Arial" w:cs="Arial"/>
          <w:sz w:val="22"/>
          <w:szCs w:val="22"/>
        </w:rPr>
        <w:t xml:space="preserve">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proofErr w:type="gramEnd"/>
      <w:r w:rsidR="00A63827" w:rsidRPr="00E242C9">
        <w:rPr>
          <w:rFonts w:ascii="Arial" w:hAnsi="Arial" w:cs="Arial"/>
          <w:sz w:val="22"/>
          <w:szCs w:val="22"/>
        </w:rPr>
        <w:t>Tenham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w:t>
      </w:r>
      <w:proofErr w:type="gramEnd"/>
      <w:r w:rsidRPr="00E242C9">
        <w:rPr>
          <w:rFonts w:ascii="Arial" w:hAnsi="Arial" w:cs="Arial"/>
          <w:sz w:val="22"/>
          <w:szCs w:val="22"/>
        </w:rPr>
        <w:t>Analisar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w:t>
      </w:r>
      <w:proofErr w:type="gramStart"/>
      <w:r w:rsidR="00A63827" w:rsidRPr="00E242C9">
        <w:rPr>
          <w:rFonts w:ascii="Arial" w:hAnsi="Arial" w:cs="Arial"/>
          <w:sz w:val="22"/>
          <w:szCs w:val="22"/>
        </w:rPr>
        <w:t>a</w:t>
      </w:r>
      <w:proofErr w:type="gramEnd"/>
      <w:r w:rsidR="00A63827" w:rsidRPr="00E242C9">
        <w:rPr>
          <w:rFonts w:ascii="Arial" w:hAnsi="Arial" w:cs="Arial"/>
          <w:sz w:val="22"/>
          <w:szCs w:val="22"/>
        </w:rPr>
        <w:t xml:space="preserve">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C25469">
        <w:rPr>
          <w:rFonts w:cs="Arial"/>
          <w:sz w:val="22"/>
          <w:szCs w:val="22"/>
        </w:rPr>
        <w:t>29</w:t>
      </w:r>
      <w:r w:rsidR="007F3747">
        <w:rPr>
          <w:rFonts w:cs="Arial"/>
          <w:sz w:val="22"/>
          <w:szCs w:val="22"/>
        </w:rPr>
        <w:t xml:space="preserve"> </w:t>
      </w:r>
      <w:r w:rsidR="007F03C9" w:rsidRPr="00E242C9">
        <w:rPr>
          <w:rFonts w:cs="Arial"/>
          <w:sz w:val="22"/>
          <w:szCs w:val="22"/>
        </w:rPr>
        <w:t xml:space="preserve">DE </w:t>
      </w:r>
      <w:r w:rsidR="007F3747">
        <w:rPr>
          <w:rFonts w:cs="Arial"/>
          <w:sz w:val="22"/>
          <w:szCs w:val="22"/>
        </w:rPr>
        <w:t>JUNHO</w:t>
      </w:r>
      <w:r w:rsidR="007F03C9" w:rsidRPr="00E242C9">
        <w:rPr>
          <w:rFonts w:cs="Arial"/>
          <w:sz w:val="22"/>
          <w:szCs w:val="22"/>
        </w:rPr>
        <w:t xml:space="preserve"> DE</w:t>
      </w:r>
      <w:r w:rsidRPr="00E242C9">
        <w:rPr>
          <w:rFonts w:cs="Arial"/>
          <w:sz w:val="22"/>
          <w:szCs w:val="22"/>
        </w:rPr>
        <w:t xml:space="preserve"> 201</w:t>
      </w:r>
      <w:r w:rsidR="00B2105A">
        <w:rPr>
          <w:rFonts w:cs="Arial"/>
          <w:sz w:val="22"/>
          <w:szCs w:val="22"/>
        </w:rPr>
        <w:t>8</w:t>
      </w:r>
      <w:r w:rsidRPr="00E242C9">
        <w:rPr>
          <w:rFonts w:cs="Arial"/>
          <w:sz w:val="22"/>
          <w:szCs w:val="22"/>
        </w:rPr>
        <w:t xml:space="preserve"> ATÉ </w:t>
      </w:r>
      <w:r w:rsidR="007F3747">
        <w:rPr>
          <w:rFonts w:cs="Arial"/>
          <w:sz w:val="22"/>
          <w:szCs w:val="22"/>
        </w:rPr>
        <w:t>09</w:t>
      </w:r>
      <w:r w:rsidRPr="00E242C9">
        <w:rPr>
          <w:rFonts w:cs="Arial"/>
          <w:sz w:val="22"/>
          <w:szCs w:val="22"/>
        </w:rPr>
        <w:t>h00min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7427D0">
        <w:rPr>
          <w:rFonts w:ascii="Arial" w:hAnsi="Arial" w:cs="Arial"/>
          <w:b/>
          <w:sz w:val="22"/>
          <w:szCs w:val="22"/>
        </w:rPr>
        <w:t>1</w:t>
      </w:r>
      <w:r w:rsidR="00C25469">
        <w:rPr>
          <w:rFonts w:ascii="Arial" w:hAnsi="Arial" w:cs="Arial"/>
          <w:b/>
          <w:sz w:val="22"/>
          <w:szCs w:val="22"/>
        </w:rPr>
        <w:t>7</w:t>
      </w:r>
      <w:r w:rsidR="007427D0">
        <w:rPr>
          <w:rFonts w:ascii="Arial" w:hAnsi="Arial" w:cs="Arial"/>
          <w:b/>
          <w:sz w:val="22"/>
          <w:szCs w:val="22"/>
        </w:rPr>
        <w:t>/</w:t>
      </w:r>
      <w:r w:rsidRPr="00E242C9">
        <w:rPr>
          <w:rFonts w:ascii="Arial" w:hAnsi="Arial" w:cs="Arial"/>
          <w:b/>
          <w:sz w:val="22"/>
          <w:szCs w:val="22"/>
        </w:rPr>
        <w:t>201</w:t>
      </w:r>
      <w:r w:rsidR="00B2105A">
        <w:rPr>
          <w:rFonts w:ascii="Arial" w:hAnsi="Arial" w:cs="Arial"/>
          <w:b/>
          <w:sz w:val="22"/>
          <w:szCs w:val="22"/>
        </w:rPr>
        <w:t>8</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7427D0">
        <w:rPr>
          <w:rFonts w:ascii="Arial" w:hAnsi="Arial" w:cs="Arial"/>
          <w:b/>
          <w:sz w:val="22"/>
          <w:szCs w:val="22"/>
        </w:rPr>
        <w:t>1</w:t>
      </w:r>
      <w:r w:rsidR="00C25469">
        <w:rPr>
          <w:rFonts w:ascii="Arial" w:hAnsi="Arial" w:cs="Arial"/>
          <w:b/>
          <w:sz w:val="22"/>
          <w:szCs w:val="22"/>
        </w:rPr>
        <w:t>7</w:t>
      </w:r>
      <w:r w:rsidRPr="00E242C9">
        <w:rPr>
          <w:rFonts w:ascii="Arial" w:hAnsi="Arial" w:cs="Arial"/>
          <w:b/>
          <w:sz w:val="22"/>
          <w:szCs w:val="22"/>
        </w:rPr>
        <w:t>/201</w:t>
      </w:r>
      <w:r w:rsidR="00B2105A">
        <w:rPr>
          <w:rFonts w:ascii="Arial" w:hAnsi="Arial" w:cs="Arial"/>
          <w:b/>
          <w:sz w:val="22"/>
          <w:szCs w:val="22"/>
        </w:rPr>
        <w:t>8</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lastRenderedPageBreak/>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C25469">
        <w:rPr>
          <w:rFonts w:ascii="Arial" w:hAnsi="Arial" w:cs="Arial"/>
          <w:b/>
          <w:sz w:val="22"/>
          <w:szCs w:val="22"/>
        </w:rPr>
        <w:t>29</w:t>
      </w:r>
      <w:r w:rsidR="00B2105A">
        <w:rPr>
          <w:rFonts w:ascii="Arial" w:hAnsi="Arial" w:cs="Arial"/>
          <w:b/>
          <w:sz w:val="22"/>
          <w:szCs w:val="22"/>
        </w:rPr>
        <w:t xml:space="preserve"> </w:t>
      </w:r>
      <w:r w:rsidR="007F03C9" w:rsidRPr="00E242C9">
        <w:rPr>
          <w:rFonts w:ascii="Arial" w:hAnsi="Arial" w:cs="Arial"/>
          <w:b/>
          <w:sz w:val="22"/>
          <w:szCs w:val="22"/>
        </w:rPr>
        <w:t xml:space="preserve">de </w:t>
      </w:r>
      <w:r w:rsidR="007F3747">
        <w:rPr>
          <w:rFonts w:ascii="Arial" w:hAnsi="Arial" w:cs="Arial"/>
          <w:b/>
          <w:sz w:val="22"/>
          <w:szCs w:val="22"/>
        </w:rPr>
        <w:t>JUNHO</w:t>
      </w:r>
      <w:r w:rsidRPr="00E242C9">
        <w:rPr>
          <w:rFonts w:ascii="Arial" w:hAnsi="Arial" w:cs="Arial"/>
          <w:b/>
          <w:sz w:val="22"/>
          <w:szCs w:val="22"/>
        </w:rPr>
        <w:t xml:space="preserve"> de 201</w:t>
      </w:r>
      <w:r w:rsidR="00B2105A">
        <w:rPr>
          <w:rFonts w:ascii="Arial" w:hAnsi="Arial" w:cs="Arial"/>
          <w:b/>
          <w:sz w:val="22"/>
          <w:szCs w:val="22"/>
        </w:rPr>
        <w:t>8</w:t>
      </w:r>
      <w:r w:rsidRPr="00E242C9">
        <w:rPr>
          <w:rFonts w:ascii="Arial" w:hAnsi="Arial" w:cs="Arial"/>
          <w:b/>
          <w:sz w:val="22"/>
          <w:szCs w:val="22"/>
        </w:rPr>
        <w:t>, a partir da</w:t>
      </w:r>
      <w:r w:rsidR="007F03C9" w:rsidRPr="00E242C9">
        <w:rPr>
          <w:rFonts w:ascii="Arial" w:hAnsi="Arial" w:cs="Arial"/>
          <w:b/>
          <w:sz w:val="22"/>
          <w:szCs w:val="22"/>
        </w:rPr>
        <w:t>s</w:t>
      </w:r>
      <w:r w:rsidR="00526B0C">
        <w:rPr>
          <w:rFonts w:ascii="Arial" w:hAnsi="Arial" w:cs="Arial"/>
          <w:b/>
          <w:sz w:val="22"/>
          <w:szCs w:val="22"/>
        </w:rPr>
        <w:t xml:space="preserve"> </w:t>
      </w:r>
      <w:r w:rsidR="00CC5AA7" w:rsidRPr="00E242C9">
        <w:rPr>
          <w:rFonts w:ascii="Arial" w:hAnsi="Arial" w:cs="Arial"/>
          <w:b/>
          <w:sz w:val="22"/>
          <w:szCs w:val="22"/>
        </w:rPr>
        <w:t>0</w:t>
      </w:r>
      <w:r w:rsidR="00657ABA">
        <w:rPr>
          <w:rFonts w:ascii="Arial" w:hAnsi="Arial" w:cs="Arial"/>
          <w:b/>
          <w:sz w:val="22"/>
          <w:szCs w:val="22"/>
        </w:rPr>
        <w:t>9</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w:t>
      </w:r>
      <w:proofErr w:type="gramStart"/>
      <w:r w:rsidRPr="00E242C9">
        <w:rPr>
          <w:rFonts w:ascii="Arial" w:hAnsi="Arial" w:cs="Arial"/>
          <w:sz w:val="22"/>
          <w:szCs w:val="22"/>
          <w:lang w:eastAsia="ar-SA"/>
        </w:rPr>
        <w:t>–A</w:t>
      </w:r>
      <w:proofErr w:type="gramEnd"/>
      <w:r w:rsidRPr="00E242C9">
        <w:rPr>
          <w:rFonts w:ascii="Arial" w:hAnsi="Arial" w:cs="Arial"/>
          <w:sz w:val="22"/>
          <w:szCs w:val="22"/>
          <w:lang w:eastAsia="ar-SA"/>
        </w:rPr>
        <w:t xml:space="preserve">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lastRenderedPageBreak/>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E242C9" w:rsidRDefault="00072DBE" w:rsidP="0063525B">
      <w:pPr>
        <w:widowControl w:val="0"/>
        <w:suppressAutoHyphens/>
        <w:jc w:val="both"/>
        <w:rPr>
          <w:rFonts w:ascii="Arial" w:hAnsi="Arial" w:cs="Arial"/>
          <w:sz w:val="22"/>
          <w:szCs w:val="22"/>
          <w:lang w:eastAsia="ar-SA"/>
        </w:rPr>
      </w:pPr>
    </w:p>
    <w:p w:rsidR="00061D7F" w:rsidRPr="00657ABA" w:rsidRDefault="00A63827" w:rsidP="0063525B">
      <w:pPr>
        <w:widowControl w:val="0"/>
        <w:jc w:val="both"/>
        <w:rPr>
          <w:rFonts w:ascii="Arial" w:hAnsi="Arial" w:cs="Arial"/>
          <w:b/>
          <w:bCs/>
          <w:sz w:val="22"/>
          <w:szCs w:val="22"/>
        </w:rPr>
      </w:pPr>
      <w:r w:rsidRPr="00E242C9">
        <w:rPr>
          <w:rFonts w:ascii="Arial" w:hAnsi="Arial" w:cs="Arial"/>
          <w:b/>
          <w:sz w:val="22"/>
          <w:szCs w:val="22"/>
        </w:rPr>
        <w:t xml:space="preserve">6.4 – O valor máximo </w:t>
      </w:r>
      <w:r w:rsidRPr="008C3207">
        <w:rPr>
          <w:rFonts w:ascii="Arial" w:hAnsi="Arial" w:cs="Arial"/>
          <w:b/>
          <w:sz w:val="22"/>
          <w:szCs w:val="22"/>
        </w:rPr>
        <w:t>do presente certame será de R$</w:t>
      </w:r>
      <w:r w:rsidR="00B2105A">
        <w:rPr>
          <w:rFonts w:ascii="Arial" w:hAnsi="Arial" w:cs="Arial"/>
          <w:b/>
          <w:sz w:val="22"/>
          <w:szCs w:val="22"/>
        </w:rPr>
        <w:t xml:space="preserve"> </w:t>
      </w:r>
      <w:r w:rsidR="007F3747">
        <w:rPr>
          <w:rFonts w:ascii="Arial" w:hAnsi="Arial" w:cs="Arial"/>
          <w:b/>
          <w:sz w:val="22"/>
          <w:szCs w:val="22"/>
        </w:rPr>
        <w:t>160.000,00 (CENTO E SESSENTA MIL REAIS)</w:t>
      </w:r>
    </w:p>
    <w:p w:rsidR="00A63827" w:rsidRPr="00E242C9" w:rsidRDefault="00A63827" w:rsidP="0063525B">
      <w:pPr>
        <w:widowControl w:val="0"/>
        <w:jc w:val="both"/>
        <w:rPr>
          <w:rFonts w:ascii="Arial" w:hAnsi="Arial" w:cs="Arial"/>
          <w:sz w:val="22"/>
          <w:szCs w:val="22"/>
        </w:rPr>
      </w:pPr>
      <w:r w:rsidRPr="00E242C9">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6.6–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 xml:space="preserve">6.7– Não obstante o tipo </w:t>
      </w:r>
      <w:r w:rsidR="003C3D77" w:rsidRPr="00E242C9">
        <w:rPr>
          <w:rFonts w:ascii="Arial" w:hAnsi="Arial" w:cs="Arial"/>
          <w:b/>
          <w:sz w:val="22"/>
          <w:szCs w:val="22"/>
          <w:lang w:eastAsia="ar-SA"/>
        </w:rPr>
        <w:t xml:space="preserve">Menor preço </w:t>
      </w:r>
      <w:r w:rsidR="00B2105A">
        <w:rPr>
          <w:rFonts w:ascii="Arial" w:hAnsi="Arial" w:cs="Arial"/>
          <w:b/>
          <w:sz w:val="22"/>
          <w:szCs w:val="22"/>
          <w:lang w:eastAsia="ar-SA"/>
        </w:rPr>
        <w:t xml:space="preserve">por </w:t>
      </w:r>
      <w:r w:rsidR="007F3747">
        <w:rPr>
          <w:rFonts w:ascii="Arial" w:hAnsi="Arial" w:cs="Arial"/>
          <w:b/>
          <w:sz w:val="22"/>
          <w:szCs w:val="22"/>
          <w:lang w:eastAsia="ar-SA"/>
        </w:rPr>
        <w:t>ITEM</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Default="00A63827" w:rsidP="0063525B">
      <w:pPr>
        <w:widowControl w:val="0"/>
        <w:autoSpaceDE w:val="0"/>
        <w:autoSpaceDN w:val="0"/>
        <w:adjustRightInd w:val="0"/>
        <w:jc w:val="both"/>
        <w:rPr>
          <w:rFonts w:ascii="Arial" w:hAnsi="Arial" w:cs="Arial"/>
          <w:b/>
          <w:sz w:val="22"/>
          <w:szCs w:val="22"/>
          <w:u w:val="single"/>
        </w:rPr>
      </w:pPr>
    </w:p>
    <w:p w:rsidR="008A7E23" w:rsidRPr="00E242C9" w:rsidRDefault="008A7E23" w:rsidP="0063525B">
      <w:pPr>
        <w:widowControl w:val="0"/>
        <w:autoSpaceDE w:val="0"/>
        <w:autoSpaceDN w:val="0"/>
        <w:adjustRightInd w:val="0"/>
        <w:jc w:val="both"/>
        <w:rPr>
          <w:rFonts w:ascii="Arial" w:hAnsi="Arial" w:cs="Arial"/>
          <w:b/>
          <w:sz w:val="22"/>
          <w:szCs w:val="22"/>
          <w:u w:val="single"/>
        </w:rPr>
      </w:pPr>
    </w:p>
    <w:p w:rsidR="008A7E23" w:rsidRDefault="008A7E23"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w:t>
      </w:r>
      <w:proofErr w:type="spellStart"/>
      <w:r w:rsidRPr="00E242C9">
        <w:rPr>
          <w:rFonts w:cs="Arial"/>
          <w:sz w:val="22"/>
          <w:szCs w:val="22"/>
        </w:rPr>
        <w:t>subsequentes</w:t>
      </w:r>
      <w:proofErr w:type="spellEnd"/>
      <w:r w:rsidRPr="00E242C9">
        <w:rPr>
          <w:rFonts w:cs="Arial"/>
          <w:sz w:val="22"/>
          <w:szCs w:val="22"/>
        </w:rPr>
        <w:t xml:space="preserve">, registrados na Junta Comercial do Estado; o Registro Comercial e no caso de Sociedade por Ações o Ato Constitutivo acompanhado da Ata da </w:t>
      </w:r>
      <w:proofErr w:type="spellStart"/>
      <w:r w:rsidRPr="00E242C9">
        <w:rPr>
          <w:rFonts w:cs="Arial"/>
          <w:sz w:val="22"/>
          <w:szCs w:val="22"/>
        </w:rPr>
        <w:t>Assembleia</w:t>
      </w:r>
      <w:proofErr w:type="spellEnd"/>
      <w:r w:rsidRPr="00E242C9">
        <w:rPr>
          <w:rFonts w:cs="Arial"/>
          <w:sz w:val="22"/>
          <w:szCs w:val="22"/>
        </w:rPr>
        <w:t xml:space="preserve">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 xml:space="preserve">.4. SE TRATANDO DE MICRO-EMPRESA (ME), OU EMPRESA DE PEQUENO-PORTE (EPP), FICAM GARANTIDOS TODOS OS DIREITO CONSTANTES NA LEI </w:t>
      </w:r>
      <w:r w:rsidRPr="00E242C9">
        <w:rPr>
          <w:rFonts w:ascii="Arial" w:hAnsi="Arial" w:cs="Arial"/>
          <w:sz w:val="22"/>
          <w:szCs w:val="22"/>
        </w:rPr>
        <w:lastRenderedPageBreak/>
        <w:t xml:space="preserve">COMPLEMENTAR 123/06, DEVENDO A COMISSÃO VERIFICAR COM ESPECIAL ATENÇÃO O </w:t>
      </w:r>
      <w:proofErr w:type="gramStart"/>
      <w:r w:rsidRPr="00E242C9">
        <w:rPr>
          <w:rFonts w:ascii="Arial" w:hAnsi="Arial" w:cs="Arial"/>
          <w:sz w:val="22"/>
          <w:szCs w:val="22"/>
        </w:rPr>
        <w:t>CAPITULO</w:t>
      </w:r>
      <w:proofErr w:type="gramEnd"/>
      <w:r w:rsidRPr="00E242C9">
        <w:rPr>
          <w:rFonts w:ascii="Arial" w:hAnsi="Arial" w:cs="Arial"/>
          <w:sz w:val="22"/>
          <w:szCs w:val="22"/>
        </w:rPr>
        <w:t xml:space="preserve">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030F08" w:rsidRPr="00E242C9" w:rsidRDefault="00030F08"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sz w:val="22"/>
          <w:szCs w:val="22"/>
        </w:rPr>
        <w:t>7.</w:t>
      </w:r>
      <w:r w:rsidR="00D76F26" w:rsidRPr="00E242C9">
        <w:rPr>
          <w:rFonts w:ascii="Arial" w:hAnsi="Arial" w:cs="Arial"/>
          <w:b/>
          <w:sz w:val="22"/>
          <w:szCs w:val="22"/>
        </w:rPr>
        <w:t>1.2</w:t>
      </w:r>
      <w:r w:rsidRPr="00E242C9">
        <w:rPr>
          <w:rFonts w:ascii="Arial" w:hAnsi="Arial" w:cs="Arial"/>
          <w:b/>
          <w:bCs/>
          <w:sz w:val="22"/>
          <w:szCs w:val="22"/>
        </w:rPr>
        <w:t>Para comprovação da regularidade fiscal</w:t>
      </w:r>
    </w:p>
    <w:p w:rsidR="00A63827" w:rsidRPr="00E242C9" w:rsidRDefault="00A63827" w:rsidP="0063525B">
      <w:pPr>
        <w:pStyle w:val="Corpodetexto"/>
        <w:widowControl w:val="0"/>
        <w:rPr>
          <w:rFonts w:cs="Arial"/>
          <w:sz w:val="22"/>
          <w:szCs w:val="22"/>
        </w:rPr>
      </w:pPr>
      <w:r w:rsidRPr="00E242C9">
        <w:rPr>
          <w:rFonts w:cs="Arial"/>
          <w:sz w:val="22"/>
          <w:szCs w:val="22"/>
        </w:rPr>
        <w:t>7.2.1 Cópia do CNPJ/MF;</w:t>
      </w:r>
    </w:p>
    <w:p w:rsidR="00A63827" w:rsidRPr="00E242C9" w:rsidRDefault="00A63827" w:rsidP="0063525B">
      <w:pPr>
        <w:pStyle w:val="Corpodetexto"/>
        <w:widowControl w:val="0"/>
        <w:rPr>
          <w:rFonts w:cs="Arial"/>
          <w:sz w:val="22"/>
          <w:szCs w:val="22"/>
        </w:rPr>
      </w:pPr>
      <w:r w:rsidRPr="00E242C9">
        <w:rPr>
          <w:rFonts w:cs="Arial"/>
          <w:sz w:val="22"/>
          <w:szCs w:val="22"/>
        </w:rPr>
        <w:t>7.2.2 Cópia do Cadastro Estadual de Contribuintes (FAC);</w:t>
      </w:r>
    </w:p>
    <w:p w:rsidR="00A63827" w:rsidRPr="00E242C9" w:rsidRDefault="00A63827" w:rsidP="0063525B">
      <w:pPr>
        <w:pStyle w:val="Corpodetexto"/>
        <w:widowControl w:val="0"/>
        <w:rPr>
          <w:rFonts w:cs="Arial"/>
          <w:sz w:val="22"/>
          <w:szCs w:val="22"/>
        </w:rPr>
      </w:pPr>
      <w:r w:rsidRPr="00E242C9">
        <w:rPr>
          <w:rFonts w:cs="Arial"/>
          <w:sz w:val="22"/>
          <w:szCs w:val="22"/>
        </w:rPr>
        <w:t>7.2.3 Prova de Regularidade com a Fazenda Municipal de origem da empresa;</w:t>
      </w:r>
    </w:p>
    <w:p w:rsidR="00A63827" w:rsidRPr="00E242C9" w:rsidRDefault="00A63827" w:rsidP="0063525B">
      <w:pPr>
        <w:pStyle w:val="Corpodetexto"/>
        <w:widowControl w:val="0"/>
        <w:rPr>
          <w:rFonts w:cs="Arial"/>
          <w:sz w:val="22"/>
          <w:szCs w:val="22"/>
        </w:rPr>
      </w:pPr>
      <w:r w:rsidRPr="00E242C9">
        <w:rPr>
          <w:rFonts w:cs="Arial"/>
          <w:sz w:val="22"/>
          <w:szCs w:val="22"/>
        </w:rPr>
        <w:t>7.2.4 Prova de Regularidade com a Fazenda Estadual;</w:t>
      </w:r>
    </w:p>
    <w:p w:rsidR="00A63827" w:rsidRPr="00E242C9" w:rsidRDefault="00A63827" w:rsidP="0063525B">
      <w:pPr>
        <w:pStyle w:val="Corpodetexto"/>
        <w:widowControl w:val="0"/>
        <w:rPr>
          <w:rFonts w:cs="Arial"/>
          <w:sz w:val="22"/>
          <w:szCs w:val="22"/>
        </w:rPr>
      </w:pPr>
      <w:r w:rsidRPr="00E242C9">
        <w:rPr>
          <w:rFonts w:cs="Arial"/>
          <w:sz w:val="22"/>
          <w:szCs w:val="22"/>
        </w:rPr>
        <w:t>7.2.5 Prova de Regularidade com a Receita Federal;</w:t>
      </w:r>
    </w:p>
    <w:p w:rsidR="00A63827" w:rsidRPr="00E242C9" w:rsidRDefault="00A63827" w:rsidP="0063525B">
      <w:pPr>
        <w:pStyle w:val="Corpodetexto"/>
        <w:widowControl w:val="0"/>
        <w:rPr>
          <w:rFonts w:cs="Arial"/>
          <w:sz w:val="22"/>
          <w:szCs w:val="22"/>
        </w:rPr>
      </w:pPr>
      <w:r w:rsidRPr="00E242C9">
        <w:rPr>
          <w:rFonts w:cs="Arial"/>
          <w:sz w:val="22"/>
          <w:szCs w:val="22"/>
        </w:rPr>
        <w:t>7.2.6 Prova de Regularidade com INSS;</w:t>
      </w:r>
    </w:p>
    <w:p w:rsidR="00A63827" w:rsidRPr="00E242C9" w:rsidRDefault="00A63827" w:rsidP="0063525B">
      <w:pPr>
        <w:pStyle w:val="Corpodetexto"/>
        <w:widowControl w:val="0"/>
        <w:rPr>
          <w:rFonts w:cs="Arial"/>
          <w:sz w:val="22"/>
          <w:szCs w:val="22"/>
        </w:rPr>
      </w:pPr>
      <w:r w:rsidRPr="00E242C9">
        <w:rPr>
          <w:rFonts w:cs="Arial"/>
          <w:sz w:val="22"/>
          <w:szCs w:val="22"/>
        </w:rPr>
        <w:t>7.2.7 Prova de Regularidade com FGTS;</w:t>
      </w:r>
    </w:p>
    <w:p w:rsidR="00A63827" w:rsidRPr="00E242C9" w:rsidRDefault="00A63827" w:rsidP="0063525B">
      <w:pPr>
        <w:pStyle w:val="Corpodetexto"/>
        <w:widowControl w:val="0"/>
        <w:rPr>
          <w:rFonts w:cs="Arial"/>
          <w:sz w:val="22"/>
          <w:szCs w:val="22"/>
        </w:rPr>
      </w:pPr>
      <w:r w:rsidRPr="00E242C9">
        <w:rPr>
          <w:rFonts w:cs="Arial"/>
          <w:sz w:val="22"/>
          <w:szCs w:val="22"/>
        </w:rPr>
        <w:t>7.2.8 Certidão negativa de débitos trabalhista.</w:t>
      </w:r>
    </w:p>
    <w:p w:rsidR="00A63827" w:rsidRPr="00E242C9" w:rsidRDefault="00A63827" w:rsidP="0063525B">
      <w:pPr>
        <w:pStyle w:val="Corpodetexto"/>
        <w:widowControl w:val="0"/>
        <w:ind w:left="720"/>
        <w:rPr>
          <w:rFonts w:cs="Arial"/>
          <w:b/>
          <w:sz w:val="22"/>
          <w:szCs w:val="22"/>
        </w:rPr>
      </w:pPr>
    </w:p>
    <w:p w:rsidR="008A7E23" w:rsidRDefault="008A7E23" w:rsidP="0063525B">
      <w:pPr>
        <w:pStyle w:val="Corpodetexto"/>
        <w:widowControl w:val="0"/>
        <w:rPr>
          <w:rFonts w:cs="Arial"/>
          <w:b/>
          <w:sz w:val="22"/>
          <w:szCs w:val="22"/>
        </w:rPr>
      </w:pPr>
    </w:p>
    <w:p w:rsidR="00A63827" w:rsidRPr="00E242C9" w:rsidRDefault="00A63827" w:rsidP="0063525B">
      <w:pPr>
        <w:pStyle w:val="Corpodetexto"/>
        <w:widowControl w:val="0"/>
        <w:rPr>
          <w:rFonts w:cs="Arial"/>
          <w:b/>
          <w:sz w:val="22"/>
          <w:szCs w:val="22"/>
        </w:rPr>
      </w:pPr>
      <w:r w:rsidRPr="00E242C9">
        <w:rPr>
          <w:rFonts w:cs="Arial"/>
          <w:b/>
          <w:sz w:val="22"/>
          <w:szCs w:val="22"/>
        </w:rPr>
        <w:t>NOTAS:</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A63827" w:rsidRPr="00E242C9" w:rsidRDefault="00A63827"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A63827" w:rsidRPr="00E242C9" w:rsidRDefault="00A63827" w:rsidP="0063525B">
      <w:pPr>
        <w:widowControl w:val="0"/>
        <w:autoSpaceDE w:val="0"/>
        <w:autoSpaceDN w:val="0"/>
        <w:adjustRightInd w:val="0"/>
        <w:jc w:val="both"/>
        <w:rPr>
          <w:rFonts w:ascii="Arial" w:hAnsi="Arial" w:cs="Arial"/>
          <w:sz w:val="22"/>
          <w:szCs w:val="22"/>
        </w:rPr>
      </w:pPr>
    </w:p>
    <w:p w:rsidR="008A7E23" w:rsidRDefault="008A7E2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w:t>
      </w:r>
      <w:r w:rsidR="00D76F26" w:rsidRPr="00E242C9">
        <w:rPr>
          <w:rFonts w:ascii="Arial" w:hAnsi="Arial" w:cs="Arial"/>
          <w:b/>
          <w:bCs/>
          <w:sz w:val="22"/>
          <w:szCs w:val="22"/>
        </w:rPr>
        <w:t>1.3</w:t>
      </w:r>
      <w:r w:rsidRPr="00E242C9">
        <w:rPr>
          <w:rFonts w:ascii="Arial" w:hAnsi="Arial" w:cs="Arial"/>
          <w:b/>
          <w:bCs/>
          <w:sz w:val="22"/>
          <w:szCs w:val="22"/>
        </w:rPr>
        <w:t xml:space="preserve"> – Regularidades Econômicas Financeiras</w:t>
      </w:r>
    </w:p>
    <w:p w:rsidR="00A63827" w:rsidRDefault="00A63827" w:rsidP="0063525B">
      <w:pPr>
        <w:widowControl w:val="0"/>
        <w:autoSpaceDE w:val="0"/>
        <w:autoSpaceDN w:val="0"/>
        <w:adjustRightInd w:val="0"/>
        <w:jc w:val="both"/>
        <w:rPr>
          <w:rFonts w:ascii="Arial" w:hAnsi="Arial" w:cs="Arial"/>
          <w:bCs/>
          <w:sz w:val="22"/>
          <w:szCs w:val="22"/>
        </w:rPr>
      </w:pPr>
      <w:r w:rsidRPr="00E242C9">
        <w:rPr>
          <w:rFonts w:ascii="Arial" w:hAnsi="Arial" w:cs="Arial"/>
          <w:b/>
          <w:bCs/>
          <w:sz w:val="22"/>
          <w:szCs w:val="22"/>
        </w:rPr>
        <w:t>7.</w:t>
      </w:r>
      <w:r w:rsidR="00D76F26" w:rsidRPr="00E242C9">
        <w:rPr>
          <w:rFonts w:ascii="Arial" w:hAnsi="Arial" w:cs="Arial"/>
          <w:b/>
          <w:bCs/>
          <w:sz w:val="22"/>
          <w:szCs w:val="22"/>
        </w:rPr>
        <w:t>1.3.1</w:t>
      </w:r>
      <w:r w:rsidRPr="00E242C9">
        <w:rPr>
          <w:rFonts w:ascii="Arial" w:hAnsi="Arial" w:cs="Arial"/>
          <w:b/>
          <w:bCs/>
          <w:sz w:val="22"/>
          <w:szCs w:val="22"/>
        </w:rPr>
        <w:t xml:space="preserve"> – </w:t>
      </w:r>
      <w:r w:rsidRPr="00E242C9">
        <w:rPr>
          <w:rFonts w:ascii="Arial" w:hAnsi="Arial" w:cs="Arial"/>
          <w:bCs/>
          <w:sz w:val="22"/>
          <w:szCs w:val="22"/>
        </w:rPr>
        <w:t>Certidão Negativa de Falência e Concordata</w:t>
      </w:r>
      <w:r w:rsidR="008C3207">
        <w:rPr>
          <w:rFonts w:ascii="Arial" w:hAnsi="Arial" w:cs="Arial"/>
          <w:bCs/>
          <w:sz w:val="22"/>
          <w:szCs w:val="22"/>
        </w:rPr>
        <w:t>.</w:t>
      </w:r>
    </w:p>
    <w:p w:rsidR="008A7E23" w:rsidRDefault="008A7E23" w:rsidP="0063525B">
      <w:pPr>
        <w:widowControl w:val="0"/>
        <w:autoSpaceDE w:val="0"/>
        <w:autoSpaceDN w:val="0"/>
        <w:adjustRightInd w:val="0"/>
        <w:jc w:val="both"/>
        <w:rPr>
          <w:rFonts w:ascii="Arial" w:hAnsi="Arial" w:cs="Arial"/>
          <w:bCs/>
          <w:sz w:val="22"/>
          <w:szCs w:val="22"/>
        </w:rPr>
      </w:pPr>
    </w:p>
    <w:p w:rsidR="008A7E23" w:rsidRDefault="008A7E23" w:rsidP="0063525B">
      <w:pPr>
        <w:pStyle w:val="Corpodetexto"/>
        <w:widowControl w:val="0"/>
        <w:rPr>
          <w:rFonts w:cs="Arial"/>
          <w:b/>
          <w:sz w:val="22"/>
          <w:szCs w:val="22"/>
        </w:rPr>
      </w:pPr>
    </w:p>
    <w:p w:rsidR="0063525B" w:rsidRPr="00E242C9" w:rsidRDefault="0063525B" w:rsidP="0063525B">
      <w:pPr>
        <w:pStyle w:val="Corpodetexto"/>
        <w:widowControl w:val="0"/>
        <w:rPr>
          <w:rFonts w:cs="Arial"/>
          <w:b/>
          <w:sz w:val="22"/>
          <w:szCs w:val="22"/>
        </w:rPr>
      </w:pPr>
      <w:r w:rsidRPr="00E242C9">
        <w:rPr>
          <w:rFonts w:cs="Arial"/>
          <w:b/>
          <w:sz w:val="22"/>
          <w:szCs w:val="22"/>
        </w:rPr>
        <w:t>NOTAS:</w:t>
      </w:r>
    </w:p>
    <w:p w:rsidR="0063525B" w:rsidRPr="00E242C9" w:rsidRDefault="0063525B"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63525B" w:rsidRPr="00E242C9" w:rsidRDefault="0063525B"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63525B" w:rsidRPr="00E242C9" w:rsidRDefault="0063525B"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63525B" w:rsidRPr="00E242C9" w:rsidRDefault="0063525B"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 xml:space="preserve">8.2.2 O Pregoeiro classificará o autor da proposta de </w:t>
      </w:r>
      <w:r w:rsidRPr="00E242C9">
        <w:rPr>
          <w:rFonts w:ascii="Arial" w:hAnsi="Arial" w:cs="Arial"/>
          <w:b/>
          <w:sz w:val="22"/>
          <w:szCs w:val="22"/>
        </w:rPr>
        <w:t xml:space="preserve">menor preço por </w:t>
      </w:r>
      <w:r w:rsidR="001107F1" w:rsidRPr="00E242C9">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8.2.3 Se não houver, no mínimo 03 (três) propostas de preços nas condições definidas na cláusula anterior, o Pregoeiro classificará as melhores propostas </w:t>
      </w:r>
      <w:proofErr w:type="spellStart"/>
      <w:r w:rsidRPr="00E242C9">
        <w:rPr>
          <w:rFonts w:ascii="Arial" w:hAnsi="Arial" w:cs="Arial"/>
          <w:sz w:val="22"/>
          <w:szCs w:val="22"/>
        </w:rPr>
        <w:t>subsequentes</w:t>
      </w:r>
      <w:proofErr w:type="spellEnd"/>
      <w:r w:rsidRPr="00E242C9">
        <w:rPr>
          <w:rFonts w:ascii="Arial" w:hAnsi="Arial" w:cs="Arial"/>
          <w:sz w:val="22"/>
          <w:szCs w:val="22"/>
        </w:rPr>
        <w:t>,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w:t>
      </w:r>
      <w:proofErr w:type="gramStart"/>
      <w:r w:rsidRPr="00E242C9">
        <w:rPr>
          <w:rFonts w:ascii="Arial" w:hAnsi="Arial" w:cs="Arial"/>
          <w:sz w:val="22"/>
          <w:szCs w:val="22"/>
        </w:rPr>
        <w:t>definir</w:t>
      </w:r>
      <w:proofErr w:type="gramEnd"/>
      <w:r w:rsidRPr="00E242C9">
        <w:rPr>
          <w:rFonts w:ascii="Arial" w:hAnsi="Arial" w:cs="Arial"/>
          <w:sz w:val="22"/>
          <w:szCs w:val="22"/>
        </w:rPr>
        <w:t xml:space="preserve">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8.3.8 Entende-se por empate aquelas situações em que os preços apresentados </w:t>
      </w:r>
      <w:proofErr w:type="gramStart"/>
      <w:r w:rsidRPr="00E242C9">
        <w:rPr>
          <w:rFonts w:ascii="Arial" w:hAnsi="Arial" w:cs="Arial"/>
          <w:sz w:val="22"/>
          <w:szCs w:val="22"/>
        </w:rPr>
        <w:t>pelas Micro</w:t>
      </w:r>
      <w:proofErr w:type="gramEnd"/>
      <w:r w:rsidRPr="00E242C9">
        <w:rPr>
          <w:rFonts w:ascii="Arial" w:hAnsi="Arial" w:cs="Arial"/>
          <w:sz w:val="22"/>
          <w:szCs w:val="22"/>
        </w:rPr>
        <w:t xml:space="preserve">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8.3.10. Para tanto, será convocada para exercer seu direito de preferência e apresentar nova proposta no prazo máximo de </w:t>
      </w:r>
      <w:proofErr w:type="gramStart"/>
      <w:r w:rsidRPr="00E242C9">
        <w:rPr>
          <w:rFonts w:ascii="Arial" w:hAnsi="Arial" w:cs="Arial"/>
          <w:sz w:val="22"/>
          <w:szCs w:val="22"/>
        </w:rPr>
        <w:t>5</w:t>
      </w:r>
      <w:proofErr w:type="gramEnd"/>
      <w:r w:rsidRPr="00E242C9">
        <w:rPr>
          <w:rFonts w:ascii="Arial" w:hAnsi="Arial" w:cs="Arial"/>
          <w:sz w:val="22"/>
          <w:szCs w:val="22"/>
        </w:rPr>
        <w:t xml:space="preserve">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8.3.11. Se houver equivalência dos valores das propostas apresentadas pelas </w:t>
      </w:r>
      <w:r w:rsidRPr="00E242C9">
        <w:rPr>
          <w:rFonts w:ascii="Arial" w:hAnsi="Arial" w:cs="Arial"/>
          <w:sz w:val="22"/>
          <w:szCs w:val="22"/>
        </w:rPr>
        <w:lastRenderedPageBreak/>
        <w:t xml:space="preserve">microempresas e empresas de pequeno porte que se encontrem no intervalo estabelecido no subitem 5.6.1, </w:t>
      </w:r>
      <w:proofErr w:type="gramStart"/>
      <w:r w:rsidRPr="00E242C9">
        <w:rPr>
          <w:rFonts w:ascii="Arial" w:hAnsi="Arial" w:cs="Arial"/>
          <w:sz w:val="22"/>
          <w:szCs w:val="22"/>
        </w:rPr>
        <w:t>será</w:t>
      </w:r>
      <w:proofErr w:type="gramEnd"/>
      <w:r w:rsidRPr="00E242C9">
        <w:rPr>
          <w:rFonts w:ascii="Arial" w:hAnsi="Arial" w:cs="Arial"/>
          <w:sz w:val="22"/>
          <w:szCs w:val="22"/>
        </w:rPr>
        <w:t xml:space="preserve">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8.3.14. Uma vez exercido o direito de preferência às microempresas e empresas de pequeno porte, observados os limites e a forma estabelecidos neste edital, não sendo apresentada </w:t>
      </w:r>
      <w:proofErr w:type="spellStart"/>
      <w:r w:rsidRPr="00E242C9">
        <w:rPr>
          <w:rFonts w:ascii="Arial" w:hAnsi="Arial" w:cs="Arial"/>
          <w:sz w:val="22"/>
          <w:szCs w:val="22"/>
        </w:rPr>
        <w:t>porelas</w:t>
      </w:r>
      <w:proofErr w:type="spellEnd"/>
      <w:r w:rsidRPr="00E242C9">
        <w:rPr>
          <w:rFonts w:ascii="Arial" w:hAnsi="Arial" w:cs="Arial"/>
          <w:sz w:val="22"/>
          <w:szCs w:val="22"/>
        </w:rPr>
        <w:t xml:space="preserve"> proposta de preço inferior, será declarada a melhor proposta de preço aquela originalmente</w:t>
      </w:r>
      <w:proofErr w:type="gramStart"/>
      <w:r w:rsidRPr="00E242C9">
        <w:rPr>
          <w:rFonts w:ascii="Arial" w:hAnsi="Arial" w:cs="Arial"/>
          <w:sz w:val="22"/>
          <w:szCs w:val="22"/>
        </w:rPr>
        <w:t xml:space="preserve">  </w:t>
      </w:r>
      <w:proofErr w:type="gramEnd"/>
      <w:r w:rsidRPr="00E242C9">
        <w:rPr>
          <w:rFonts w:ascii="Arial" w:hAnsi="Arial" w:cs="Arial"/>
          <w:sz w:val="22"/>
          <w:szCs w:val="22"/>
        </w:rPr>
        <w:t>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7F3747">
        <w:rPr>
          <w:rFonts w:ascii="Arial" w:hAnsi="Arial" w:cs="Arial"/>
          <w:b/>
          <w:bCs/>
          <w:sz w:val="22"/>
          <w:szCs w:val="22"/>
        </w:rPr>
        <w:t>item</w:t>
      </w:r>
      <w:r w:rsidR="003E5DD5">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xml:space="preserve">, o Pregoeiro examinará a oferta </w:t>
      </w:r>
      <w:proofErr w:type="spellStart"/>
      <w:r w:rsidRPr="00E242C9">
        <w:rPr>
          <w:rFonts w:ascii="Arial" w:hAnsi="Arial" w:cs="Arial"/>
          <w:sz w:val="22"/>
          <w:szCs w:val="22"/>
        </w:rPr>
        <w:t>subsequente</w:t>
      </w:r>
      <w:proofErr w:type="spellEnd"/>
      <w:r w:rsidRPr="00E242C9">
        <w:rPr>
          <w:rFonts w:ascii="Arial" w:hAnsi="Arial" w:cs="Arial"/>
          <w:sz w:val="22"/>
          <w:szCs w:val="22"/>
        </w:rPr>
        <w:t>,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xml:space="preserve">” </w:t>
      </w:r>
      <w:r w:rsidRPr="00E242C9">
        <w:rPr>
          <w:rFonts w:ascii="Arial" w:hAnsi="Arial" w:cs="Arial"/>
          <w:sz w:val="22"/>
          <w:szCs w:val="22"/>
        </w:rPr>
        <w:lastRenderedPageBreak/>
        <w:t>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9.1 Até </w:t>
      </w:r>
      <w:proofErr w:type="gramStart"/>
      <w:r w:rsidRPr="00E242C9">
        <w:rPr>
          <w:rFonts w:ascii="Arial" w:hAnsi="Arial" w:cs="Arial"/>
          <w:sz w:val="22"/>
          <w:szCs w:val="22"/>
        </w:rPr>
        <w:t>2</w:t>
      </w:r>
      <w:proofErr w:type="gramEnd"/>
      <w:r w:rsidRPr="00E242C9">
        <w:rPr>
          <w:rFonts w:ascii="Arial" w:hAnsi="Arial" w:cs="Arial"/>
          <w:sz w:val="22"/>
          <w:szCs w:val="22"/>
        </w:rPr>
        <w:t xml:space="preserve">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9.2 Declarado</w:t>
      </w:r>
      <w:proofErr w:type="gramEnd"/>
      <w:r w:rsidRPr="00E242C9">
        <w:rPr>
          <w:rFonts w:ascii="Arial" w:hAnsi="Arial" w:cs="Arial"/>
          <w:sz w:val="22"/>
          <w:szCs w:val="22"/>
        </w:rPr>
        <w:t xml:space="preserve">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11.1 Encerrado</w:t>
      </w:r>
      <w:proofErr w:type="gramEnd"/>
      <w:r w:rsidRPr="00E242C9">
        <w:rPr>
          <w:rFonts w:ascii="Arial" w:hAnsi="Arial" w:cs="Arial"/>
          <w:sz w:val="22"/>
          <w:szCs w:val="22"/>
        </w:rPr>
        <w:t xml:space="preserve">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11.5 Quaisquer solicitação de prorrogação de prazo para assinatura do contrato ou instrumento equivalente, decorrente desta licitação, somente será analisada se </w:t>
      </w:r>
      <w:r w:rsidRPr="00E242C9">
        <w:rPr>
          <w:rFonts w:ascii="Arial" w:hAnsi="Arial" w:cs="Arial"/>
          <w:sz w:val="22"/>
          <w:szCs w:val="22"/>
        </w:rPr>
        <w:lastRenderedPageBreak/>
        <w:t>apresentada antes do decurso do prazo para tal e devidamente fundamentada.</w:t>
      </w:r>
    </w:p>
    <w:p w:rsidR="00A63827" w:rsidRPr="004F499F" w:rsidRDefault="00A63827" w:rsidP="0063525B">
      <w:pPr>
        <w:widowControl w:val="0"/>
        <w:autoSpaceDE w:val="0"/>
        <w:autoSpaceDN w:val="0"/>
        <w:adjustRightInd w:val="0"/>
        <w:jc w:val="both"/>
        <w:rPr>
          <w:rFonts w:ascii="Arial" w:hAnsi="Arial" w:cs="Arial"/>
          <w:sz w:val="22"/>
          <w:szCs w:val="22"/>
        </w:rPr>
      </w:pPr>
      <w:r w:rsidRPr="004F499F">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201</w:t>
      </w:r>
      <w:r w:rsidR="007F3747">
        <w:rPr>
          <w:rFonts w:ascii="Arial" w:hAnsi="Arial" w:cs="Arial"/>
          <w:sz w:val="22"/>
          <w:szCs w:val="22"/>
          <w:lang w:eastAsia="en-US"/>
        </w:rPr>
        <w:t>8</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r w:rsidR="00F7031A">
        <w:rPr>
          <w:rFonts w:ascii="Arial" w:hAnsi="Arial" w:cs="Arial"/>
          <w:b/>
          <w:bCs/>
          <w:sz w:val="22"/>
          <w:szCs w:val="22"/>
        </w:rPr>
        <w:t xml:space="preserve"> E/OU DO FORNECIMENTO</w:t>
      </w:r>
    </w:p>
    <w:p w:rsidR="007F3747" w:rsidRDefault="00FE2EE0" w:rsidP="007F3747">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7F3747">
        <w:rPr>
          <w:rFonts w:ascii="Arial" w:hAnsi="Arial" w:cs="Arial"/>
          <w:bCs/>
          <w:sz w:val="22"/>
          <w:szCs w:val="22"/>
        </w:rPr>
        <w:t xml:space="preserve"> e/ou fornecido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E242C9">
          <w:rPr>
            <w:rFonts w:ascii="Arial" w:hAnsi="Arial" w:cs="Arial"/>
            <w:sz w:val="22"/>
            <w:szCs w:val="22"/>
          </w:rPr>
          <w:t>15.1 A</w:t>
        </w:r>
      </w:smartTag>
      <w:r w:rsidRPr="00E242C9">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15.3 Suspensões do direito de participar em licitações/contratos de qualquer órgão da administração direta ou indireta, pelo prazo de até 02 (dois) anos quando, por culpa da CONTRATADA, ocorrer </w:t>
      </w:r>
      <w:proofErr w:type="gramStart"/>
      <w:r w:rsidRPr="00E242C9">
        <w:rPr>
          <w:rFonts w:ascii="Arial" w:hAnsi="Arial" w:cs="Arial"/>
          <w:sz w:val="22"/>
          <w:szCs w:val="22"/>
        </w:rPr>
        <w:t>a</w:t>
      </w:r>
      <w:proofErr w:type="gramEnd"/>
      <w:r w:rsidRPr="00E242C9">
        <w:rPr>
          <w:rFonts w:ascii="Arial" w:hAnsi="Arial" w:cs="Arial"/>
          <w:sz w:val="22"/>
          <w:szCs w:val="22"/>
        </w:rPr>
        <w:t xml:space="preserve">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15.5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8517D8">
        <w:rPr>
          <w:rFonts w:ascii="Arial" w:hAnsi="Arial" w:cs="Arial"/>
          <w:b/>
          <w:bCs/>
          <w:sz w:val="22"/>
          <w:szCs w:val="22"/>
        </w:rPr>
        <w:t>5</w:t>
      </w:r>
      <w:r w:rsidRPr="00E242C9">
        <w:rPr>
          <w:rFonts w:ascii="Arial" w:hAnsi="Arial" w:cs="Arial"/>
          <w:b/>
          <w:bCs/>
          <w:sz w:val="22"/>
          <w:szCs w:val="22"/>
        </w:rPr>
        <w:t>. DISPOSIÇÕES GERAIS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16.1 Este</w:t>
      </w:r>
      <w:proofErr w:type="gramEnd"/>
      <w:r w:rsidRPr="00E242C9">
        <w:rPr>
          <w:rFonts w:ascii="Arial" w:hAnsi="Arial" w:cs="Arial"/>
          <w:sz w:val="22"/>
          <w:szCs w:val="22"/>
        </w:rPr>
        <w:t xml:space="preserve"> edital deverá ser lido e interpretado na íntegra, e após apresentação da documentação e da proposta não serão aceitas alegações de desconhecimento ou discordância de seus termos.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16.2 </w:t>
      </w:r>
      <w:proofErr w:type="gramStart"/>
      <w:r w:rsidRPr="00E242C9">
        <w:rPr>
          <w:rFonts w:ascii="Arial" w:hAnsi="Arial" w:cs="Arial"/>
          <w:sz w:val="22"/>
          <w:szCs w:val="22"/>
        </w:rPr>
        <w:t>Será</w:t>
      </w:r>
      <w:proofErr w:type="gramEnd"/>
      <w:r w:rsidRPr="00E242C9">
        <w:rPr>
          <w:rFonts w:ascii="Arial" w:hAnsi="Arial" w:cs="Arial"/>
          <w:sz w:val="22"/>
          <w:szCs w:val="22"/>
        </w:rPr>
        <w:t xml:space="preserve"> dada vista aos proponentes interessados tanto das Propostas de Preços como dos Documentos de Habilitação apresentados na Sessão.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16.3 </w:t>
      </w:r>
      <w:proofErr w:type="gramStart"/>
      <w:r w:rsidRPr="00E242C9">
        <w:rPr>
          <w:rFonts w:ascii="Arial" w:hAnsi="Arial" w:cs="Arial"/>
          <w:sz w:val="22"/>
          <w:szCs w:val="22"/>
        </w:rPr>
        <w:t>É</w:t>
      </w:r>
      <w:proofErr w:type="gramEnd"/>
      <w:r w:rsidRPr="00E242C9">
        <w:rPr>
          <w:rFonts w:ascii="Arial" w:hAnsi="Arial" w:cs="Arial"/>
          <w:sz w:val="22"/>
          <w:szCs w:val="22"/>
        </w:rPr>
        <w:t xml:space="preserve">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16.4 </w:t>
      </w:r>
      <w:proofErr w:type="gramStart"/>
      <w:r w:rsidRPr="00E242C9">
        <w:rPr>
          <w:rFonts w:ascii="Arial" w:hAnsi="Arial" w:cs="Arial"/>
          <w:sz w:val="22"/>
          <w:szCs w:val="22"/>
        </w:rPr>
        <w:t>É</w:t>
      </w:r>
      <w:proofErr w:type="gramEnd"/>
      <w:r w:rsidRPr="00E242C9">
        <w:rPr>
          <w:rFonts w:ascii="Arial" w:hAnsi="Arial" w:cs="Arial"/>
          <w:sz w:val="22"/>
          <w:szCs w:val="22"/>
        </w:rPr>
        <w:t xml:space="preserve"> vedado ao licitante retirar sua proposta ou parte dela depois de aberta a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16.6 </w:t>
      </w:r>
      <w:proofErr w:type="gramStart"/>
      <w:r w:rsidRPr="00E242C9">
        <w:rPr>
          <w:rFonts w:ascii="Arial" w:hAnsi="Arial" w:cs="Arial"/>
          <w:sz w:val="22"/>
          <w:szCs w:val="22"/>
        </w:rPr>
        <w:t>É</w:t>
      </w:r>
      <w:proofErr w:type="gramEnd"/>
      <w:r w:rsidRPr="00E242C9">
        <w:rPr>
          <w:rFonts w:ascii="Arial" w:hAnsi="Arial" w:cs="Arial"/>
          <w:sz w:val="22"/>
          <w:szCs w:val="22"/>
        </w:rPr>
        <w:t xml:space="preserve"> vedado à contratada subcontratar total ou parcialmente o fornecimento.</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w:t>
      </w:r>
      <w:proofErr w:type="gramStart"/>
      <w:r w:rsidRPr="00E242C9">
        <w:rPr>
          <w:rFonts w:ascii="Arial" w:hAnsi="Arial" w:cs="Arial"/>
          <w:sz w:val="22"/>
          <w:szCs w:val="22"/>
        </w:rPr>
        <w:t>decorrentes de fato superveniente</w:t>
      </w:r>
      <w:proofErr w:type="gramEnd"/>
      <w:r w:rsidRPr="00E242C9">
        <w:rPr>
          <w:rFonts w:ascii="Arial" w:hAnsi="Arial" w:cs="Arial"/>
          <w:sz w:val="22"/>
          <w:szCs w:val="22"/>
        </w:rPr>
        <w:t xml:space="preserve"> devidamente comprovado, ou anulada, em todo ou em parte, por ilegalidade de ofício ou por provocação de terceiros, mediante parecer escrito e devidamente comprovado.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A63827" w:rsidRPr="00E242C9" w:rsidRDefault="00A63827" w:rsidP="0063525B">
      <w:pPr>
        <w:widowControl w:val="0"/>
        <w:spacing w:before="120"/>
        <w:jc w:val="both"/>
        <w:rPr>
          <w:rFonts w:ascii="Arial" w:hAnsi="Arial" w:cs="Arial"/>
          <w:sz w:val="22"/>
          <w:szCs w:val="22"/>
        </w:rPr>
      </w:pPr>
      <w:r w:rsidRPr="00E242C9">
        <w:rPr>
          <w:rFonts w:ascii="Arial" w:hAnsi="Arial" w:cs="Arial"/>
          <w:sz w:val="22"/>
          <w:szCs w:val="22"/>
        </w:rPr>
        <w:t xml:space="preserve">16.9 </w:t>
      </w:r>
      <w:proofErr w:type="gramStart"/>
      <w:r w:rsidRPr="00E242C9">
        <w:rPr>
          <w:rFonts w:ascii="Arial" w:hAnsi="Arial" w:cs="Arial"/>
          <w:sz w:val="22"/>
          <w:szCs w:val="22"/>
        </w:rPr>
        <w:t>-Os</w:t>
      </w:r>
      <w:proofErr w:type="gramEnd"/>
      <w:r w:rsidRPr="00E242C9">
        <w:rPr>
          <w:rFonts w:ascii="Arial" w:hAnsi="Arial" w:cs="Arial"/>
          <w:sz w:val="22"/>
          <w:szCs w:val="22"/>
        </w:rPr>
        <w:t xml:space="preserve">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w:t>
      </w:r>
      <w:proofErr w:type="spellStart"/>
      <w:r w:rsidRPr="00E242C9">
        <w:rPr>
          <w:rFonts w:ascii="Arial" w:hAnsi="Arial" w:cs="Arial"/>
          <w:b/>
          <w:sz w:val="22"/>
          <w:szCs w:val="22"/>
        </w:rPr>
        <w:t>cinquenta</w:t>
      </w:r>
      <w:proofErr w:type="spellEnd"/>
      <w:r w:rsidRPr="00E242C9">
        <w:rPr>
          <w:rFonts w:ascii="Arial" w:hAnsi="Arial" w:cs="Arial"/>
          <w:b/>
          <w:sz w:val="22"/>
          <w:szCs w:val="22"/>
        </w:rPr>
        <w:t xml:space="preserve"> reais), sendo retirado boleto junto ao responsável da tributação</w:t>
      </w:r>
      <w:r w:rsidRPr="00E242C9">
        <w:rPr>
          <w:rFonts w:ascii="Arial" w:hAnsi="Arial" w:cs="Arial"/>
          <w:sz w:val="22"/>
          <w:szCs w:val="22"/>
        </w:rPr>
        <w:t>.</w:t>
      </w:r>
    </w:p>
    <w:p w:rsidR="00A63827" w:rsidRPr="00E242C9" w:rsidRDefault="00732804"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16.10</w:t>
      </w:r>
      <w:r w:rsidR="00A63827" w:rsidRPr="00E242C9">
        <w:rPr>
          <w:rFonts w:ascii="Arial" w:hAnsi="Arial" w:cs="Arial"/>
          <w:sz w:val="22"/>
          <w:szCs w:val="22"/>
        </w:rPr>
        <w:t xml:space="preserve"> - Informações complementares que visam obter maiores esclarecimentos sobre a presente licitação serão prestadas pela comissão, através do fone (49) 3536 – 0146 - fax (49) 3536-0146, informando o número da licitação.</w:t>
      </w:r>
    </w:p>
    <w:p w:rsidR="00732804" w:rsidRPr="00E242C9" w:rsidRDefault="00732804" w:rsidP="0063525B">
      <w:pPr>
        <w:widowControl w:val="0"/>
        <w:autoSpaceDE w:val="0"/>
        <w:autoSpaceDN w:val="0"/>
        <w:adjustRightInd w:val="0"/>
        <w:jc w:val="both"/>
        <w:rPr>
          <w:rFonts w:ascii="Arial" w:hAnsi="Arial" w:cs="Arial"/>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8517D8">
        <w:rPr>
          <w:rFonts w:ascii="Arial" w:hAnsi="Arial" w:cs="Arial"/>
          <w:b/>
          <w:bCs/>
          <w:sz w:val="22"/>
          <w:szCs w:val="22"/>
        </w:rPr>
        <w:t>6</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3 – Quando a Adjudicatária, convocada dentro do prazo de validade de sua proposta, </w:t>
      </w:r>
      <w:r w:rsidRPr="00E242C9">
        <w:rPr>
          <w:rFonts w:ascii="Arial" w:hAnsi="Arial" w:cs="Arial"/>
          <w:sz w:val="22"/>
          <w:szCs w:val="22"/>
          <w:lang w:eastAsia="ar-SA"/>
        </w:rPr>
        <w:lastRenderedPageBreak/>
        <w:t xml:space="preserve">se recusar a assinar o contrato (ou retirar o instrumento equivalente), serão convocadas as licitantes remanescentes, na ordem de classificação, com vistas à negociação e posterior contratação, conforme artigo 11, </w:t>
      </w:r>
      <w:proofErr w:type="gramStart"/>
      <w:r w:rsidRPr="00E242C9">
        <w:rPr>
          <w:rFonts w:ascii="Arial" w:hAnsi="Arial" w:cs="Arial"/>
          <w:sz w:val="22"/>
          <w:szCs w:val="22"/>
          <w:lang w:eastAsia="ar-SA"/>
        </w:rPr>
        <w:t>incisos XIX e XXVII do Decreto</w:t>
      </w:r>
      <w:proofErr w:type="gramEnd"/>
      <w:r w:rsidRPr="00E242C9">
        <w:rPr>
          <w:rFonts w:ascii="Arial" w:hAnsi="Arial" w:cs="Arial"/>
          <w:sz w:val="22"/>
          <w:szCs w:val="22"/>
          <w:lang w:eastAsia="ar-SA"/>
        </w:rPr>
        <w:t xml:space="preserve"> 1033/2005 do Município de Salto Veloso.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Pr="00E242C9">
        <w:rPr>
          <w:rFonts w:ascii="Arial" w:hAnsi="Arial" w:cs="Arial"/>
          <w:sz w:val="22"/>
          <w:szCs w:val="22"/>
          <w:lang w:eastAsia="ar-SA"/>
        </w:rPr>
        <w:t>2 meses.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18.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18.1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proofErr w:type="gramStart"/>
      <w:r w:rsidRPr="00E242C9">
        <w:rPr>
          <w:rFonts w:ascii="Arial" w:hAnsi="Arial" w:cs="Arial"/>
          <w:b/>
          <w:sz w:val="22"/>
          <w:szCs w:val="22"/>
        </w:rPr>
        <w:t>Anexo VI</w:t>
      </w:r>
      <w:proofErr w:type="gramEnd"/>
      <w:r w:rsidRPr="00E242C9">
        <w:rPr>
          <w:rFonts w:ascii="Arial" w:hAnsi="Arial" w:cs="Arial"/>
          <w:b/>
          <w:sz w:val="22"/>
          <w:szCs w:val="22"/>
        </w:rPr>
        <w:t xml:space="preserve">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5249DB"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F7031A" w:rsidRPr="00E242C9" w:rsidRDefault="00F7031A" w:rsidP="00AE61AF">
                  <w:pPr>
                    <w:autoSpaceDE w:val="0"/>
                    <w:autoSpaceDN w:val="0"/>
                    <w:adjustRightInd w:val="0"/>
                    <w:jc w:val="both"/>
                    <w:rPr>
                      <w:rFonts w:ascii="Arial" w:hAnsi="Arial" w:cs="Arial"/>
                      <w:b/>
                      <w:bCs/>
                    </w:rPr>
                  </w:pPr>
                  <w:r w:rsidRPr="00E242C9">
                    <w:rPr>
                      <w:rFonts w:ascii="Arial" w:hAnsi="Arial" w:cs="Arial"/>
                      <w:b/>
                      <w:bCs/>
                    </w:rPr>
                    <w:t>ANA ROSA ZANELA</w:t>
                  </w:r>
                </w:p>
                <w:p w:rsidR="00F7031A" w:rsidRPr="00E242C9" w:rsidRDefault="00F7031A" w:rsidP="00AE61AF">
                  <w:pPr>
                    <w:jc w:val="both"/>
                    <w:rPr>
                      <w:rFonts w:ascii="Arial" w:hAnsi="Arial" w:cs="Arial"/>
                    </w:rPr>
                  </w:pPr>
                  <w:r w:rsidRPr="00E242C9">
                    <w:rPr>
                      <w:rFonts w:ascii="Arial" w:hAnsi="Arial" w:cs="Arial"/>
                      <w:b/>
                      <w:bCs/>
                    </w:rPr>
                    <w:t>PREFEITA MUNICIPAL</w:t>
                  </w:r>
                </w:p>
              </w:txbxContent>
            </v:textbox>
            <w10:wrap type="square"/>
          </v:shape>
        </w:pict>
      </w:r>
      <w:r w:rsidR="00AE61AF" w:rsidRPr="00E242C9">
        <w:rPr>
          <w:rFonts w:ascii="Arial" w:hAnsi="Arial" w:cs="Arial"/>
          <w:sz w:val="22"/>
          <w:szCs w:val="22"/>
        </w:rPr>
        <w:t xml:space="preserve">Salto Veloso SC, </w:t>
      </w:r>
      <w:r w:rsidR="00F7031A">
        <w:rPr>
          <w:rFonts w:ascii="Arial" w:hAnsi="Arial" w:cs="Arial"/>
          <w:sz w:val="22"/>
          <w:szCs w:val="22"/>
        </w:rPr>
        <w:t>04</w:t>
      </w:r>
      <w:r w:rsidR="00AE61AF" w:rsidRPr="00E242C9">
        <w:rPr>
          <w:rFonts w:ascii="Arial" w:hAnsi="Arial" w:cs="Arial"/>
          <w:sz w:val="22"/>
          <w:szCs w:val="22"/>
        </w:rPr>
        <w:t xml:space="preserve"> de </w:t>
      </w:r>
      <w:r w:rsidR="00F7031A">
        <w:rPr>
          <w:rFonts w:ascii="Arial" w:hAnsi="Arial" w:cs="Arial"/>
          <w:sz w:val="22"/>
          <w:szCs w:val="22"/>
        </w:rPr>
        <w:t>JUNHO</w:t>
      </w:r>
      <w:r w:rsidR="00AE61AF" w:rsidRPr="00E242C9">
        <w:rPr>
          <w:rFonts w:ascii="Arial" w:hAnsi="Arial" w:cs="Arial"/>
          <w:sz w:val="22"/>
          <w:szCs w:val="22"/>
        </w:rPr>
        <w:t xml:space="preserve"> de 201</w:t>
      </w:r>
      <w:r w:rsidR="00BA7FEA">
        <w:rPr>
          <w:rFonts w:ascii="Arial" w:hAnsi="Arial" w:cs="Arial"/>
          <w:sz w:val="22"/>
          <w:szCs w:val="22"/>
        </w:rPr>
        <w:t>8</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883DD7" w:rsidRPr="00E242C9" w:rsidRDefault="00883DD7"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I</w:t>
      </w:r>
    </w:p>
    <w:p w:rsidR="00883DD7" w:rsidRPr="00E242C9" w:rsidRDefault="00883DD7" w:rsidP="0063525B">
      <w:pPr>
        <w:widowControl w:val="0"/>
        <w:tabs>
          <w:tab w:val="left" w:pos="284"/>
        </w:tabs>
        <w:spacing w:before="120"/>
        <w:jc w:val="both"/>
        <w:rPr>
          <w:rFonts w:ascii="Arial" w:hAnsi="Arial" w:cs="Arial"/>
          <w:b/>
          <w:bCs/>
          <w:sz w:val="22"/>
          <w:szCs w:val="22"/>
        </w:rPr>
      </w:pPr>
    </w:p>
    <w:tbl>
      <w:tblPr>
        <w:tblStyle w:val="Tabelacomgrade"/>
        <w:tblW w:w="9923" w:type="dxa"/>
        <w:tblInd w:w="-601" w:type="dxa"/>
        <w:tblLayout w:type="fixed"/>
        <w:tblLook w:val="04A0"/>
      </w:tblPr>
      <w:tblGrid>
        <w:gridCol w:w="709"/>
        <w:gridCol w:w="993"/>
        <w:gridCol w:w="6945"/>
        <w:gridCol w:w="1276"/>
      </w:tblGrid>
      <w:tr w:rsidR="00C25469" w:rsidTr="00C25469">
        <w:tc>
          <w:tcPr>
            <w:tcW w:w="709" w:type="dxa"/>
          </w:tcPr>
          <w:p w:rsidR="00C25469" w:rsidRPr="00C25469" w:rsidRDefault="00C25469" w:rsidP="0063525B">
            <w:pPr>
              <w:widowControl w:val="0"/>
              <w:rPr>
                <w:b/>
                <w:sz w:val="18"/>
                <w:szCs w:val="18"/>
              </w:rPr>
            </w:pPr>
            <w:r w:rsidRPr="00C25469">
              <w:rPr>
                <w:b/>
                <w:sz w:val="18"/>
                <w:szCs w:val="18"/>
              </w:rPr>
              <w:t>ITEM</w:t>
            </w:r>
          </w:p>
        </w:tc>
        <w:tc>
          <w:tcPr>
            <w:tcW w:w="993" w:type="dxa"/>
          </w:tcPr>
          <w:p w:rsidR="00C25469" w:rsidRPr="00C25469" w:rsidRDefault="00C25469" w:rsidP="00D825E5">
            <w:pPr>
              <w:widowControl w:val="0"/>
              <w:rPr>
                <w:b/>
                <w:sz w:val="20"/>
                <w:szCs w:val="20"/>
              </w:rPr>
            </w:pPr>
            <w:r w:rsidRPr="00C25469">
              <w:rPr>
                <w:b/>
                <w:sz w:val="20"/>
                <w:szCs w:val="20"/>
              </w:rPr>
              <w:t>QUANT</w:t>
            </w:r>
          </w:p>
        </w:tc>
        <w:tc>
          <w:tcPr>
            <w:tcW w:w="6945" w:type="dxa"/>
          </w:tcPr>
          <w:p w:rsidR="00C25469" w:rsidRPr="00C25469" w:rsidRDefault="00C25469" w:rsidP="0063525B">
            <w:pPr>
              <w:widowControl w:val="0"/>
              <w:rPr>
                <w:b/>
                <w:sz w:val="20"/>
                <w:szCs w:val="20"/>
              </w:rPr>
            </w:pPr>
            <w:r w:rsidRPr="00C25469">
              <w:rPr>
                <w:b/>
                <w:sz w:val="20"/>
                <w:szCs w:val="20"/>
              </w:rPr>
              <w:t>DESCRIÇÃO</w:t>
            </w:r>
          </w:p>
        </w:tc>
        <w:tc>
          <w:tcPr>
            <w:tcW w:w="1276" w:type="dxa"/>
          </w:tcPr>
          <w:p w:rsidR="00C25469" w:rsidRPr="00C25469" w:rsidRDefault="00C25469" w:rsidP="0063525B">
            <w:pPr>
              <w:widowControl w:val="0"/>
              <w:rPr>
                <w:b/>
                <w:sz w:val="20"/>
                <w:szCs w:val="20"/>
              </w:rPr>
            </w:pPr>
            <w:r w:rsidRPr="00C25469">
              <w:rPr>
                <w:b/>
                <w:sz w:val="20"/>
                <w:szCs w:val="20"/>
              </w:rPr>
              <w:t>VALOR MAXIMO</w:t>
            </w:r>
          </w:p>
        </w:tc>
      </w:tr>
      <w:tr w:rsidR="00C25469" w:rsidTr="00C25469">
        <w:tc>
          <w:tcPr>
            <w:tcW w:w="709" w:type="dxa"/>
          </w:tcPr>
          <w:p w:rsidR="00C25469" w:rsidRDefault="00C25469" w:rsidP="00C25469">
            <w:pPr>
              <w:widowControl w:val="0"/>
              <w:jc w:val="center"/>
            </w:pPr>
            <w:r>
              <w:t>01</w:t>
            </w:r>
          </w:p>
        </w:tc>
        <w:tc>
          <w:tcPr>
            <w:tcW w:w="993" w:type="dxa"/>
          </w:tcPr>
          <w:p w:rsidR="00C25469" w:rsidRDefault="00C25469" w:rsidP="00C25469">
            <w:pPr>
              <w:widowControl w:val="0"/>
              <w:jc w:val="center"/>
            </w:pPr>
            <w:proofErr w:type="gramStart"/>
            <w:r>
              <w:t>1</w:t>
            </w:r>
            <w:proofErr w:type="gramEnd"/>
          </w:p>
        </w:tc>
        <w:tc>
          <w:tcPr>
            <w:tcW w:w="6945" w:type="dxa"/>
          </w:tcPr>
          <w:p w:rsidR="00C25469" w:rsidRDefault="00C25469" w:rsidP="00C25469">
            <w:pPr>
              <w:spacing w:line="153" w:lineRule="atLeast"/>
              <w:jc w:val="both"/>
            </w:pPr>
            <w:r>
              <w:t xml:space="preserve">Veículo furgão original de fábrica, 0 km, </w:t>
            </w:r>
            <w:proofErr w:type="spellStart"/>
            <w:r>
              <w:t>adap</w:t>
            </w:r>
            <w:proofErr w:type="spellEnd"/>
            <w:r>
              <w:t xml:space="preserve">. </w:t>
            </w:r>
            <w:proofErr w:type="gramStart"/>
            <w:r>
              <w:t>p/</w:t>
            </w:r>
            <w:proofErr w:type="gramEnd"/>
            <w:r>
              <w:t xml:space="preserve"> AMB SIMPLES REMOÇÃO, com cap. Vol. não inferior a 7 metros cúbicos no total. Compr. total mín. 4.740 mm; Comp. mín. do salão de </w:t>
            </w:r>
            <w:proofErr w:type="spellStart"/>
            <w:proofErr w:type="gramStart"/>
            <w:r>
              <w:t>atend</w:t>
            </w:r>
            <w:proofErr w:type="spellEnd"/>
            <w:r>
              <w:t>.</w:t>
            </w:r>
            <w:proofErr w:type="gramEnd"/>
            <w:r>
              <w:t xml:space="preserve">o 2.500 mm; Al. Int. mín. do salão de </w:t>
            </w:r>
            <w:proofErr w:type="spellStart"/>
            <w:r>
              <w:t>atend</w:t>
            </w:r>
            <w:proofErr w:type="spellEnd"/>
            <w:r>
              <w:t xml:space="preserve">. 1.540 mm; Diesel; Equipado com todos os </w:t>
            </w:r>
            <w:proofErr w:type="spellStart"/>
            <w:r>
              <w:t>equip</w:t>
            </w:r>
            <w:proofErr w:type="spellEnd"/>
            <w:r>
              <w:t xml:space="preserve">. </w:t>
            </w:r>
            <w:proofErr w:type="gramStart"/>
            <w:r>
              <w:t>de</w:t>
            </w:r>
            <w:proofErr w:type="gramEnd"/>
            <w:r>
              <w:t xml:space="preserve"> série não especificados e exigidos pelo CONTRAN; A estrutura da cabine e da carroceria será original, construída em aço. O painel elétrico interno, deverá possuir </w:t>
            </w:r>
            <w:proofErr w:type="gramStart"/>
            <w:r>
              <w:t>2</w:t>
            </w:r>
            <w:proofErr w:type="gramEnd"/>
            <w:r>
              <w:t xml:space="preserve"> tomadas p/ 12V (DC). As tomadas elétricas deverão manter uma </w:t>
            </w:r>
            <w:proofErr w:type="spellStart"/>
            <w:r>
              <w:t>dist</w:t>
            </w:r>
            <w:proofErr w:type="spellEnd"/>
            <w:r>
              <w:t xml:space="preserve">. </w:t>
            </w:r>
            <w:proofErr w:type="gramStart"/>
            <w:r>
              <w:t>mín.</w:t>
            </w:r>
            <w:proofErr w:type="gramEnd"/>
            <w:r>
              <w:t xml:space="preserve"> de 31 cm de qualquer tomada de Oxigênio. A ilum. do comp. de </w:t>
            </w:r>
            <w:proofErr w:type="spellStart"/>
            <w:r>
              <w:t>atend</w:t>
            </w:r>
            <w:proofErr w:type="spellEnd"/>
            <w:r>
              <w:t xml:space="preserve">. </w:t>
            </w:r>
            <w:proofErr w:type="gramStart"/>
            <w:r>
              <w:t>deve</w:t>
            </w:r>
            <w:proofErr w:type="gramEnd"/>
            <w:r>
              <w:t xml:space="preserve"> ser de 2 tipos: Natural e Artificial - deverá ser feita por no mín. 4 luminárias, instaladas no teto, com diâmetro mín. de 150 mm, em base estampada em alumino ou injetada em plástico em modelo LED. A iluminação ext. deverá contar com holofote tipo farol </w:t>
            </w:r>
            <w:proofErr w:type="gramStart"/>
            <w:r>
              <w:t>articulado</w:t>
            </w:r>
            <w:proofErr w:type="gramEnd"/>
            <w:r>
              <w:t xml:space="preserve"> reg. manualmente na parte traseira da carroceria, c/ acionamento independente e foco direcional ajustável 180º na vertical. Deverá possuir </w:t>
            </w:r>
            <w:proofErr w:type="gramStart"/>
            <w:r>
              <w:t>1</w:t>
            </w:r>
            <w:proofErr w:type="gramEnd"/>
            <w:r>
              <w:t xml:space="preserve"> sinalizador principal do tipo barra linear ou em formato de arco ou similar, com módulo único; 2 sinalizadores na parte traseira da AMB na cor vermelha, com freq. Mín. de 90 flashes por minuto, quando acionado com lente injetada de policarbonato. Podendo utilizar um dos conceitos de </w:t>
            </w:r>
            <w:proofErr w:type="spellStart"/>
            <w:r>
              <w:t>Led</w:t>
            </w:r>
            <w:proofErr w:type="spellEnd"/>
            <w:r>
              <w:t xml:space="preserve">. Sinalizador acústico c/ amplificador de </w:t>
            </w:r>
            <w:proofErr w:type="spellStart"/>
            <w:r>
              <w:t>pot</w:t>
            </w:r>
            <w:proofErr w:type="spellEnd"/>
            <w:r>
              <w:t xml:space="preserve">. </w:t>
            </w:r>
            <w:proofErr w:type="gramStart"/>
            <w:r>
              <w:t>mínima</w:t>
            </w:r>
            <w:proofErr w:type="gramEnd"/>
            <w:r>
              <w:t xml:space="preserve"> de 100 W RMS @13,8 </w:t>
            </w:r>
            <w:proofErr w:type="spellStart"/>
            <w:r>
              <w:t>Vcc</w:t>
            </w:r>
            <w:proofErr w:type="spellEnd"/>
            <w:r>
              <w:t xml:space="preserve">, mín. de 3 tons distintos, sist.. </w:t>
            </w:r>
            <w:proofErr w:type="gramStart"/>
            <w:r>
              <w:t>de</w:t>
            </w:r>
            <w:proofErr w:type="gramEnd"/>
            <w:r>
              <w:t xml:space="preserve"> megafone c/ ajuste de ganho e pressão sonora a 1 m. de no mín. 100 dB @13,8 </w:t>
            </w:r>
            <w:proofErr w:type="spellStart"/>
            <w:r>
              <w:t>Vcc</w:t>
            </w:r>
            <w:proofErr w:type="spellEnd"/>
            <w:r>
              <w:t xml:space="preserve">; Sist. fixo de Oxigênio (rede integrada): contendo 1 cilindro de oxigênio de no mín. 16l. . Em suporte individual, com cintas reguláveis e mecanismo confiável resistente a vibrações, trepidações e/ou </w:t>
            </w:r>
            <w:proofErr w:type="spellStart"/>
            <w:r>
              <w:t>capotamentos</w:t>
            </w:r>
            <w:proofErr w:type="spellEnd"/>
            <w:r>
              <w:t xml:space="preserve">, possibilitando receber cilindros de capacidade diferentes, equipado com válvula pré-regulada p/ 3,5 a 4,0 </w:t>
            </w:r>
            <w:proofErr w:type="spellStart"/>
            <w:r>
              <w:t>kgf</w:t>
            </w:r>
            <w:proofErr w:type="spellEnd"/>
            <w:r>
              <w:t xml:space="preserve">/cm2 e manômetro; Na região da bancada, deverá existir uma régua e possuir: </w:t>
            </w:r>
            <w:proofErr w:type="spellStart"/>
            <w:r>
              <w:t>fluxômetro</w:t>
            </w:r>
            <w:proofErr w:type="spellEnd"/>
            <w:r>
              <w:t xml:space="preserve">, umidificador p/ O2 e aspirador tipo </w:t>
            </w:r>
            <w:proofErr w:type="spellStart"/>
            <w:proofErr w:type="gramStart"/>
            <w:r>
              <w:t>venturi</w:t>
            </w:r>
            <w:proofErr w:type="spellEnd"/>
            <w:proofErr w:type="gramEnd"/>
            <w:r>
              <w:t xml:space="preserve">, c/ roscas padrão ABNT. Conexões IN/OUT normatizadas pela ABNT. A climatização do salão deverá permitir o </w:t>
            </w:r>
            <w:proofErr w:type="spellStart"/>
            <w:r>
              <w:t>resfr</w:t>
            </w:r>
            <w:proofErr w:type="spellEnd"/>
            <w:r>
              <w:t>/</w:t>
            </w:r>
            <w:proofErr w:type="spellStart"/>
            <w:r>
              <w:t>aquec</w:t>
            </w:r>
            <w:proofErr w:type="spellEnd"/>
            <w:proofErr w:type="gramStart"/>
            <w:r>
              <w:t>..</w:t>
            </w:r>
            <w:proofErr w:type="gramEnd"/>
            <w:r>
              <w:t xml:space="preserve"> O </w:t>
            </w:r>
            <w:proofErr w:type="spellStart"/>
            <w:r>
              <w:t>compart</w:t>
            </w:r>
            <w:proofErr w:type="spellEnd"/>
            <w:r>
              <w:t xml:space="preserve">. </w:t>
            </w:r>
            <w:proofErr w:type="gramStart"/>
            <w:r>
              <w:t>do</w:t>
            </w:r>
            <w:proofErr w:type="gramEnd"/>
            <w:r>
              <w:t xml:space="preserve"> motorista deverá ser fornecido c/ o sist. original do fabricante do chassi ou homologado pela fábrica p/ ar condicionado, ventilação, aquecedor e desembaçador. P/ o </w:t>
            </w:r>
            <w:proofErr w:type="spellStart"/>
            <w:r>
              <w:t>compart</w:t>
            </w:r>
            <w:proofErr w:type="spellEnd"/>
            <w:r>
              <w:t xml:space="preserve">. </w:t>
            </w:r>
            <w:proofErr w:type="gramStart"/>
            <w:r>
              <w:t>paciente</w:t>
            </w:r>
            <w:proofErr w:type="gramEnd"/>
            <w:r>
              <w:t xml:space="preserve">, deverá ser fornecido original do fabricante do chassi ou homologado pela fábrica um sist. de Ar Condicionado, c/ aquecimento e ventilação tipo exaustão lateral nos termos do item 5.12 da NBR 14.561. Sua capacidade térmica deverá ser com mín. de 26.000 </w:t>
            </w:r>
            <w:proofErr w:type="spellStart"/>
            <w:r>
              <w:t>BTUs</w:t>
            </w:r>
            <w:proofErr w:type="spellEnd"/>
            <w:r>
              <w:t xml:space="preserve"> e unidade condensadora de teto. Maca retrátil, com no mín. 1.900 mm de compr., com a cabeceira voltada para frente; c/ pés dobráveis, sist. </w:t>
            </w:r>
            <w:proofErr w:type="spellStart"/>
            <w:r>
              <w:t>escamoteável</w:t>
            </w:r>
            <w:proofErr w:type="spellEnd"/>
            <w:r>
              <w:t xml:space="preserve">; provida de rodízios, </w:t>
            </w:r>
            <w:proofErr w:type="gramStart"/>
            <w:r>
              <w:t>3</w:t>
            </w:r>
            <w:proofErr w:type="gramEnd"/>
            <w:r>
              <w:t xml:space="preserve"> cintos de segurança fixos, que permitam perfeita segurança e desengate rápido. Acompanham: colchonete. Balaústre: Deverá ter </w:t>
            </w:r>
            <w:proofErr w:type="gramStart"/>
            <w:r>
              <w:t>2</w:t>
            </w:r>
            <w:proofErr w:type="gramEnd"/>
            <w:r>
              <w:t xml:space="preserve"> pega-mão no teto do salão de atendimento. </w:t>
            </w:r>
            <w:proofErr w:type="gramStart"/>
            <w:r>
              <w:t>Ambos posicionados próximos às bordas da maca, sentido</w:t>
            </w:r>
            <w:proofErr w:type="gramEnd"/>
            <w:r>
              <w:t xml:space="preserve"> traseira-frente do veículo. Confeccionado em alumínio de no mínimo </w:t>
            </w:r>
            <w:proofErr w:type="gramStart"/>
            <w:r>
              <w:t>1</w:t>
            </w:r>
            <w:proofErr w:type="gramEnd"/>
            <w:r>
              <w:t xml:space="preserve"> polegada de diâmetro, com 3 pontos de fixação no teto, instalados sobre o eixo longitudinal do comp. através de parafusos e c/ 2 sist. de suporte de soro </w:t>
            </w:r>
            <w:proofErr w:type="spellStart"/>
            <w:r>
              <w:t>deslizável</w:t>
            </w:r>
            <w:proofErr w:type="spellEnd"/>
            <w:r>
              <w:t xml:space="preserve">, </w:t>
            </w:r>
            <w:r>
              <w:lastRenderedPageBreak/>
              <w:t>devendo possuir 02 ganchos cada para frascos de soro. Piso: Deverá ser resistente a tráfego pesado, revestido com material tipo vinil ou similar em cor clara, de alta resistência, lavável, impermeável, antiderrapante mesmo quando molhado. Armário: Armário em um só lado da viatura (lado esquerdo). As portas devem ser dotadas de trinco para impedir a abertura espontânea das mesmas durante o deslocamento. Deverá possuir um armário tipo bancada para acomodação de equipamentos com batente frontal de 50 mm, para apoio de equipamentos e medicamentos, com aproximadamente 1 m de comprimento por 0,40 m de profundidade, com uma altura de 0,70 m; Fornecimento de vinil adesivo para grafismo do veiculo, composto por (cruzes) e palavra (ambulância) no capô, vidros laterais e vidros traseiros; Bem como, as marcas do Governo Federal.</w:t>
            </w:r>
          </w:p>
          <w:p w:rsidR="00C25469" w:rsidRDefault="00C25469" w:rsidP="00D825E5">
            <w:pPr>
              <w:widowControl w:val="0"/>
            </w:pPr>
          </w:p>
        </w:tc>
        <w:tc>
          <w:tcPr>
            <w:tcW w:w="1276" w:type="dxa"/>
          </w:tcPr>
          <w:p w:rsidR="00C25469" w:rsidRDefault="00C25469" w:rsidP="00C25469">
            <w:pPr>
              <w:widowControl w:val="0"/>
              <w:jc w:val="center"/>
            </w:pPr>
            <w:r>
              <w:lastRenderedPageBreak/>
              <w:t>160.000,00</w:t>
            </w:r>
          </w:p>
        </w:tc>
      </w:tr>
      <w:tr w:rsidR="00C25469" w:rsidTr="00C25469">
        <w:tc>
          <w:tcPr>
            <w:tcW w:w="709" w:type="dxa"/>
          </w:tcPr>
          <w:p w:rsidR="00C25469" w:rsidRDefault="00C25469" w:rsidP="0063525B">
            <w:pPr>
              <w:widowControl w:val="0"/>
            </w:pPr>
          </w:p>
        </w:tc>
        <w:tc>
          <w:tcPr>
            <w:tcW w:w="993" w:type="dxa"/>
          </w:tcPr>
          <w:p w:rsidR="00C25469" w:rsidRDefault="00C25469" w:rsidP="0063525B">
            <w:pPr>
              <w:widowControl w:val="0"/>
            </w:pPr>
          </w:p>
        </w:tc>
        <w:tc>
          <w:tcPr>
            <w:tcW w:w="6945" w:type="dxa"/>
          </w:tcPr>
          <w:p w:rsidR="00C25469" w:rsidRDefault="00C25469" w:rsidP="0063525B">
            <w:pPr>
              <w:widowControl w:val="0"/>
            </w:pPr>
          </w:p>
        </w:tc>
        <w:tc>
          <w:tcPr>
            <w:tcW w:w="1276" w:type="dxa"/>
          </w:tcPr>
          <w:p w:rsidR="00C25469" w:rsidRPr="00C25469" w:rsidRDefault="00C25469" w:rsidP="0063525B">
            <w:pPr>
              <w:widowControl w:val="0"/>
              <w:rPr>
                <w:b/>
              </w:rPr>
            </w:pPr>
            <w:r w:rsidRPr="00C25469">
              <w:rPr>
                <w:b/>
              </w:rPr>
              <w:t>160.000,00</w:t>
            </w:r>
          </w:p>
        </w:tc>
      </w:tr>
    </w:tbl>
    <w:p w:rsidR="004371AC" w:rsidRPr="00E242C9" w:rsidRDefault="004371AC" w:rsidP="0063525B">
      <w:pPr>
        <w:widowControl w:val="0"/>
      </w:pPr>
    </w:p>
    <w:p w:rsidR="00303B1B" w:rsidRDefault="00303B1B" w:rsidP="0063525B">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893705" w:rsidRDefault="00893705" w:rsidP="00303B1B">
      <w:pPr>
        <w:widowControl w:val="0"/>
        <w:tabs>
          <w:tab w:val="left" w:pos="284"/>
        </w:tabs>
        <w:spacing w:before="120"/>
        <w:jc w:val="center"/>
        <w:rPr>
          <w:rFonts w:ascii="Arial" w:hAnsi="Arial" w:cs="Arial"/>
          <w:b/>
          <w:bCs/>
          <w:sz w:val="22"/>
          <w:szCs w:val="22"/>
        </w:rPr>
      </w:pPr>
    </w:p>
    <w:p w:rsidR="00AE61AF" w:rsidRPr="00E242C9" w:rsidRDefault="00AE61AF" w:rsidP="00303B1B">
      <w:pPr>
        <w:widowControl w:val="0"/>
        <w:tabs>
          <w:tab w:val="left" w:pos="284"/>
        </w:tabs>
        <w:spacing w:before="120"/>
        <w:jc w:val="center"/>
        <w:rPr>
          <w:rFonts w:ascii="Arial" w:hAnsi="Arial" w:cs="Arial"/>
          <w:b/>
          <w:bCs/>
          <w:sz w:val="22"/>
          <w:szCs w:val="22"/>
        </w:rPr>
      </w:pPr>
      <w:r w:rsidRPr="00E242C9">
        <w:rPr>
          <w:rFonts w:ascii="Arial" w:hAnsi="Arial" w:cs="Arial"/>
          <w:b/>
          <w:bCs/>
          <w:sz w:val="22"/>
          <w:szCs w:val="22"/>
        </w:rPr>
        <w:t>ANEXO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lastRenderedPageBreak/>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w:t>
      </w:r>
      <w:proofErr w:type="gramStart"/>
      <w:r w:rsidRPr="00E242C9">
        <w:rPr>
          <w:rFonts w:ascii="Arial" w:hAnsi="Arial" w:cs="Arial"/>
          <w:sz w:val="22"/>
          <w:szCs w:val="22"/>
        </w:rPr>
        <w:t>Sr.</w:t>
      </w:r>
      <w:proofErr w:type="gramEnd"/>
      <w:r w:rsidRPr="00E242C9">
        <w:rPr>
          <w:rFonts w:ascii="Arial" w:hAnsi="Arial" w:cs="Arial"/>
          <w:sz w:val="22"/>
          <w:szCs w:val="22"/>
        </w:rPr>
        <w:t xml:space="preserve">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0E3F62">
        <w:rPr>
          <w:rFonts w:ascii="Arial" w:hAnsi="Arial" w:cs="Arial"/>
          <w:b/>
          <w:sz w:val="22"/>
          <w:szCs w:val="22"/>
        </w:rPr>
        <w:t>1</w:t>
      </w:r>
      <w:r w:rsidR="00C25469">
        <w:rPr>
          <w:rFonts w:ascii="Arial" w:hAnsi="Arial" w:cs="Arial"/>
          <w:b/>
          <w:sz w:val="22"/>
          <w:szCs w:val="22"/>
        </w:rPr>
        <w:t>7</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0E3F62">
        <w:rPr>
          <w:rFonts w:ascii="Arial" w:hAnsi="Arial" w:cs="Arial"/>
          <w:b/>
          <w:sz w:val="22"/>
          <w:szCs w:val="22"/>
        </w:rPr>
        <w:t>1</w:t>
      </w:r>
      <w:r w:rsidR="00C25469">
        <w:rPr>
          <w:rFonts w:ascii="Arial" w:hAnsi="Arial" w:cs="Arial"/>
          <w:b/>
          <w:sz w:val="22"/>
          <w:szCs w:val="22"/>
        </w:rPr>
        <w:t>7</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proofErr w:type="gramStart"/>
      <w:r w:rsidRPr="00E242C9">
        <w:rPr>
          <w:rFonts w:ascii="Arial" w:hAnsi="Arial" w:cs="Arial"/>
          <w:b/>
          <w:sz w:val="22"/>
          <w:szCs w:val="22"/>
        </w:rPr>
        <w:t>ANEXO VI</w:t>
      </w:r>
      <w:proofErr w:type="gramEnd"/>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w:t>
      </w:r>
      <w:proofErr w:type="gramStart"/>
      <w:r w:rsidRPr="00E242C9">
        <w:rPr>
          <w:rFonts w:ascii="Arial" w:hAnsi="Arial" w:cs="Arial"/>
          <w:b/>
          <w:sz w:val="22"/>
          <w:szCs w:val="22"/>
        </w:rPr>
        <w:t>Insc.</w:t>
      </w:r>
      <w:proofErr w:type="gramEnd"/>
      <w:r w:rsidRPr="00E242C9">
        <w:rPr>
          <w:rFonts w:ascii="Arial" w:hAnsi="Arial" w:cs="Arial"/>
          <w:b/>
          <w:sz w:val="22"/>
          <w:szCs w:val="22"/>
        </w:rPr>
        <w:t>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w:t>
      </w:r>
      <w:proofErr w:type="gramStart"/>
      <w:r w:rsidRPr="00E242C9">
        <w:rPr>
          <w:rFonts w:ascii="Arial" w:hAnsi="Arial" w:cs="Arial"/>
          <w:sz w:val="22"/>
          <w:szCs w:val="22"/>
        </w:rPr>
        <w:t>(</w:t>
      </w:r>
      <w:proofErr w:type="gramEnd"/>
      <w:r w:rsidRPr="00E242C9">
        <w:rPr>
          <w:rFonts w:ascii="Arial" w:hAnsi="Arial" w:cs="Arial"/>
          <w:sz w:val="22"/>
          <w:szCs w:val="22"/>
        </w:rPr>
        <w:t xml:space="preserve">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w:t>
      </w:r>
      <w:proofErr w:type="gramStart"/>
      <w:r w:rsidRPr="00E242C9">
        <w:rPr>
          <w:rFonts w:ascii="Arial" w:hAnsi="Arial" w:cs="Arial"/>
          <w:sz w:val="22"/>
          <w:szCs w:val="22"/>
        </w:rPr>
        <w:t>(</w:t>
      </w:r>
      <w:proofErr w:type="gramEnd"/>
      <w:r w:rsidRPr="00E242C9">
        <w:rPr>
          <w:rFonts w:ascii="Arial" w:hAnsi="Arial" w:cs="Arial"/>
          <w:sz w:val="22"/>
          <w:szCs w:val="22"/>
        </w:rPr>
        <w:t>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 xml:space="preserve">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w:t>
      </w:r>
      <w:proofErr w:type="gramStart"/>
      <w:r w:rsidRPr="00E242C9">
        <w:rPr>
          <w:rFonts w:ascii="Arial" w:hAnsi="Arial" w:cs="Arial"/>
          <w:sz w:val="22"/>
          <w:szCs w:val="22"/>
        </w:rPr>
        <w:t>à</w:t>
      </w:r>
      <w:proofErr w:type="gramEnd"/>
      <w:r w:rsidRPr="00E242C9">
        <w:rPr>
          <w:rFonts w:ascii="Arial" w:hAnsi="Arial" w:cs="Arial"/>
          <w:sz w:val="22"/>
          <w:szCs w:val="22"/>
        </w:rPr>
        <w:t xml:space="preserve">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0E3F62">
        <w:rPr>
          <w:rFonts w:ascii="Arial" w:hAnsi="Arial" w:cs="Arial"/>
          <w:b/>
          <w:sz w:val="22"/>
          <w:szCs w:val="22"/>
        </w:rPr>
        <w:t>1</w:t>
      </w:r>
      <w:r w:rsidR="00C25469">
        <w:rPr>
          <w:rFonts w:ascii="Arial" w:hAnsi="Arial" w:cs="Arial"/>
          <w:b/>
          <w:sz w:val="22"/>
          <w:szCs w:val="22"/>
        </w:rPr>
        <w:t>7</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 xml:space="preserve">, em cumprimento ao artigo 24 da Lei Orgânica do Município de Salto Veloso, não é parente por matrimônio ou parentesco, afim ou </w:t>
      </w:r>
      <w:proofErr w:type="spellStart"/>
      <w:r w:rsidRPr="00E242C9">
        <w:rPr>
          <w:rFonts w:ascii="Arial" w:hAnsi="Arial" w:cs="Arial"/>
          <w:sz w:val="22"/>
          <w:szCs w:val="22"/>
        </w:rPr>
        <w:t>consanguíneo</w:t>
      </w:r>
      <w:proofErr w:type="spellEnd"/>
      <w:r w:rsidRPr="00E242C9">
        <w:rPr>
          <w:rFonts w:ascii="Arial" w:hAnsi="Arial" w:cs="Arial"/>
          <w:sz w:val="22"/>
          <w:szCs w:val="22"/>
        </w:rPr>
        <w:t>, até o segundo grau do prefeito, vice-prefeito,</w:t>
      </w:r>
      <w:proofErr w:type="gramStart"/>
      <w:r w:rsidRPr="00E242C9">
        <w:rPr>
          <w:rFonts w:ascii="Arial" w:hAnsi="Arial" w:cs="Arial"/>
          <w:sz w:val="22"/>
          <w:szCs w:val="22"/>
        </w:rPr>
        <w:t xml:space="preserve"> </w:t>
      </w:r>
      <w:r w:rsidR="00376F22" w:rsidRPr="00E242C9">
        <w:rPr>
          <w:rFonts w:ascii="Arial" w:hAnsi="Arial" w:cs="Arial"/>
          <w:sz w:val="22"/>
          <w:szCs w:val="22"/>
        </w:rPr>
        <w:t xml:space="preserve"> </w:t>
      </w:r>
      <w:proofErr w:type="gramEnd"/>
      <w:r w:rsidR="00376F22" w:rsidRPr="00E242C9">
        <w:rPr>
          <w:rFonts w:ascii="Arial" w:hAnsi="Arial" w:cs="Arial"/>
          <w:sz w:val="22"/>
          <w:szCs w:val="22"/>
        </w:rPr>
        <w:t>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w:t>
      </w:r>
      <w:proofErr w:type="gramStart"/>
      <w:r w:rsidRPr="00E242C9">
        <w:rPr>
          <w:rFonts w:ascii="Arial" w:hAnsi="Arial" w:cs="Arial"/>
          <w:sz w:val="22"/>
          <w:szCs w:val="22"/>
        </w:rPr>
        <w:t>da Município</w:t>
      </w:r>
      <w:proofErr w:type="gramEnd"/>
      <w:r w:rsidRPr="00E242C9">
        <w:rPr>
          <w:rFonts w:ascii="Arial" w:hAnsi="Arial" w:cs="Arial"/>
          <w:sz w:val="22"/>
          <w:szCs w:val="22"/>
        </w:rPr>
        <w:t xml:space="preserve">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w:t>
      </w:r>
      <w:proofErr w:type="gramStart"/>
      <w:r w:rsidRPr="00E242C9">
        <w:rPr>
          <w:rFonts w:ascii="Arial" w:hAnsi="Arial" w:cs="Arial"/>
          <w:sz w:val="22"/>
          <w:szCs w:val="22"/>
          <w:lang w:eastAsia="en-US"/>
        </w:rPr>
        <w:t>n. .</w:t>
      </w:r>
      <w:proofErr w:type="gramEnd"/>
      <w:r w:rsidRPr="00E242C9">
        <w:rPr>
          <w:rFonts w:ascii="Arial" w:hAnsi="Arial" w:cs="Arial"/>
          <w:sz w:val="22"/>
          <w:szCs w:val="22"/>
          <w:lang w:eastAsia="en-US"/>
        </w:rPr>
        <w:t xml:space="preserve"> . . . . . , com sede </w:t>
      </w:r>
      <w:proofErr w:type="gramStart"/>
      <w:r w:rsidRPr="00E242C9">
        <w:rPr>
          <w:rFonts w:ascii="Arial" w:hAnsi="Arial" w:cs="Arial"/>
          <w:sz w:val="22"/>
          <w:szCs w:val="22"/>
          <w:lang w:eastAsia="en-US"/>
        </w:rPr>
        <w:t>na .</w:t>
      </w:r>
      <w:proofErr w:type="gramEnd"/>
      <w:r w:rsidRPr="00E242C9">
        <w:rPr>
          <w:rFonts w:ascii="Arial" w:hAnsi="Arial" w:cs="Arial"/>
          <w:sz w:val="22"/>
          <w:szCs w:val="22"/>
          <w:lang w:eastAsia="en-US"/>
        </w:rPr>
        <w:t xml:space="preserve"> . . . . . . </w:t>
      </w:r>
      <w:proofErr w:type="gramStart"/>
      <w:r w:rsidRPr="00E242C9">
        <w:rPr>
          <w:rFonts w:ascii="Arial" w:hAnsi="Arial" w:cs="Arial"/>
          <w:sz w:val="22"/>
          <w:szCs w:val="22"/>
          <w:lang w:eastAsia="en-US"/>
        </w:rPr>
        <w:t>.,</w:t>
      </w:r>
      <w:proofErr w:type="gramEnd"/>
      <w:r w:rsidRPr="00E242C9">
        <w:rPr>
          <w:rFonts w:ascii="Arial" w:hAnsi="Arial" w:cs="Arial"/>
          <w:sz w:val="22"/>
          <w:szCs w:val="22"/>
          <w:lang w:eastAsia="en-US"/>
        </w:rPr>
        <w:t xml:space="preserve"> n. . . . . . , na cidade de. . . . . . , Estado de. . . . . , neste ato representado pelo </w:t>
      </w:r>
      <w:proofErr w:type="gramStart"/>
      <w:r w:rsidRPr="00E242C9">
        <w:rPr>
          <w:rFonts w:ascii="Arial" w:hAnsi="Arial" w:cs="Arial"/>
          <w:sz w:val="22"/>
          <w:szCs w:val="22"/>
          <w:lang w:eastAsia="en-US"/>
        </w:rPr>
        <w:t>Sr.</w:t>
      </w:r>
      <w:proofErr w:type="gramEnd"/>
      <w:r w:rsidRPr="00E242C9">
        <w:rPr>
          <w:rFonts w:ascii="Arial" w:hAnsi="Arial" w:cs="Arial"/>
          <w:sz w:val="22"/>
          <w:szCs w:val="22"/>
          <w:lang w:eastAsia="en-US"/>
        </w:rPr>
        <w:t xml:space="preserve"> . . . . . , brasileiro</w:t>
      </w:r>
      <w:proofErr w:type="gramStart"/>
      <w:r w:rsidRPr="00E242C9">
        <w:rPr>
          <w:rFonts w:ascii="Arial" w:hAnsi="Arial" w:cs="Arial"/>
          <w:sz w:val="22"/>
          <w:szCs w:val="22"/>
          <w:lang w:eastAsia="en-US"/>
        </w:rPr>
        <w:t>, .</w:t>
      </w:r>
      <w:proofErr w:type="gramEnd"/>
      <w:r w:rsidRPr="00E242C9">
        <w:rPr>
          <w:rFonts w:ascii="Arial" w:hAnsi="Arial" w:cs="Arial"/>
          <w:sz w:val="22"/>
          <w:szCs w:val="22"/>
          <w:lang w:eastAsia="en-US"/>
        </w:rPr>
        <w:t xml:space="preserve"> . . . . . . , Portador da Cédula de Identidade n.. . . . . . . . , com CPF </w:t>
      </w:r>
      <w:proofErr w:type="gramStart"/>
      <w:r w:rsidRPr="00E242C9">
        <w:rPr>
          <w:rFonts w:ascii="Arial" w:hAnsi="Arial" w:cs="Arial"/>
          <w:sz w:val="22"/>
          <w:szCs w:val="22"/>
          <w:lang w:eastAsia="en-US"/>
        </w:rPr>
        <w:t>n. .</w:t>
      </w:r>
      <w:proofErr w:type="gramEnd"/>
      <w:r w:rsidRPr="00E242C9">
        <w:rPr>
          <w:rFonts w:ascii="Arial" w:hAnsi="Arial" w:cs="Arial"/>
          <w:sz w:val="22"/>
          <w:szCs w:val="22"/>
          <w:lang w:eastAsia="en-US"/>
        </w:rPr>
        <w:t xml:space="preserve"> . . . . . . . , residente e domiciliado na cidade </w:t>
      </w:r>
      <w:proofErr w:type="gramStart"/>
      <w:r w:rsidRPr="00E242C9">
        <w:rPr>
          <w:rFonts w:ascii="Arial" w:hAnsi="Arial" w:cs="Arial"/>
          <w:sz w:val="22"/>
          <w:szCs w:val="22"/>
          <w:lang w:eastAsia="en-US"/>
        </w:rPr>
        <w:t>de .</w:t>
      </w:r>
      <w:proofErr w:type="gramEnd"/>
      <w:r w:rsidRPr="00E242C9">
        <w:rPr>
          <w:rFonts w:ascii="Arial" w:hAnsi="Arial" w:cs="Arial"/>
          <w:sz w:val="22"/>
          <w:szCs w:val="22"/>
          <w:lang w:eastAsia="en-US"/>
        </w:rPr>
        <w:t xml:space="preserve">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014/2014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4371AC" w:rsidRPr="00E242C9" w:rsidRDefault="004371AC"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526B0C">
        <w:rPr>
          <w:rFonts w:ascii="Arial" w:hAnsi="Arial" w:cs="Arial"/>
          <w:b/>
          <w:sz w:val="22"/>
          <w:szCs w:val="22"/>
        </w:rPr>
        <w:t>1</w:t>
      </w:r>
      <w:r w:rsidR="00C25469">
        <w:rPr>
          <w:rFonts w:ascii="Arial" w:hAnsi="Arial" w:cs="Arial"/>
          <w:b/>
          <w:sz w:val="22"/>
          <w:szCs w:val="22"/>
        </w:rPr>
        <w:t>7</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w:t>
      </w:r>
      <w:proofErr w:type="gramStart"/>
      <w:r w:rsidRPr="00E242C9">
        <w:rPr>
          <w:rFonts w:ascii="Arial" w:hAnsi="Arial" w:cs="Arial"/>
          <w:b/>
          <w:sz w:val="22"/>
          <w:szCs w:val="22"/>
          <w:u w:val="single"/>
        </w:rPr>
        <w:t xml:space="preserve">  </w:t>
      </w:r>
      <w:proofErr w:type="gramEnd"/>
      <w:r w:rsidRPr="00E242C9">
        <w:rPr>
          <w:rFonts w:ascii="Arial" w:hAnsi="Arial" w:cs="Arial"/>
          <w:b/>
          <w:sz w:val="22"/>
          <w:szCs w:val="22"/>
          <w:u w:val="single"/>
        </w:rPr>
        <w:t>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assinatura do contrato até 31/12/201</w:t>
      </w:r>
      <w:r w:rsidR="00D825E5">
        <w:rPr>
          <w:rFonts w:ascii="Arial" w:hAnsi="Arial" w:cs="Arial"/>
          <w:sz w:val="22"/>
          <w:szCs w:val="22"/>
        </w:rPr>
        <w:t>8</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ITEM 01</w:t>
      </w:r>
    </w:p>
    <w:p w:rsidR="00AE61AF" w:rsidRPr="00E242C9" w:rsidRDefault="00AE61AF" w:rsidP="0063525B">
      <w:pPr>
        <w:widowControl w:val="0"/>
        <w:jc w:val="both"/>
        <w:rPr>
          <w:rFonts w:ascii="Arial" w:hAnsi="Arial" w:cs="Arial"/>
          <w:sz w:val="22"/>
          <w:szCs w:val="22"/>
        </w:rPr>
      </w:pPr>
    </w:p>
    <w:tbl>
      <w:tblPr>
        <w:tblStyle w:val="Tabelacomgrade"/>
        <w:tblW w:w="0" w:type="auto"/>
        <w:jc w:val="right"/>
        <w:tblLook w:val="04A0"/>
      </w:tblPr>
      <w:tblGrid>
        <w:gridCol w:w="2476"/>
        <w:gridCol w:w="1084"/>
        <w:gridCol w:w="1806"/>
        <w:gridCol w:w="1865"/>
        <w:gridCol w:w="1489"/>
      </w:tblGrid>
      <w:tr w:rsidR="00AE61AF" w:rsidRPr="00E242C9" w:rsidTr="00FE2EE0">
        <w:trPr>
          <w:jc w:val="right"/>
        </w:trPr>
        <w:tc>
          <w:tcPr>
            <w:tcW w:w="2487"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57"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809"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874"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493"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487" w:type="dxa"/>
          </w:tcPr>
          <w:p w:rsidR="00AE61AF" w:rsidRPr="00E242C9" w:rsidRDefault="00AE61AF" w:rsidP="0063525B">
            <w:pPr>
              <w:widowControl w:val="0"/>
              <w:jc w:val="center"/>
              <w:rPr>
                <w:rFonts w:ascii="Arial" w:hAnsi="Arial" w:cs="Arial"/>
              </w:rPr>
            </w:pPr>
          </w:p>
        </w:tc>
        <w:tc>
          <w:tcPr>
            <w:tcW w:w="1057" w:type="dxa"/>
          </w:tcPr>
          <w:p w:rsidR="00AE61AF" w:rsidRPr="00E242C9" w:rsidRDefault="00AE61AF" w:rsidP="0063525B">
            <w:pPr>
              <w:widowControl w:val="0"/>
              <w:jc w:val="center"/>
              <w:rPr>
                <w:rFonts w:ascii="Arial" w:hAnsi="Arial" w:cs="Arial"/>
              </w:rPr>
            </w:pPr>
          </w:p>
        </w:tc>
        <w:tc>
          <w:tcPr>
            <w:tcW w:w="1809" w:type="dxa"/>
          </w:tcPr>
          <w:p w:rsidR="00AE61AF" w:rsidRPr="00E242C9" w:rsidRDefault="00AE61AF" w:rsidP="0063525B">
            <w:pPr>
              <w:widowControl w:val="0"/>
              <w:jc w:val="center"/>
              <w:rPr>
                <w:rFonts w:ascii="Arial" w:hAnsi="Arial" w:cs="Arial"/>
              </w:rPr>
            </w:pPr>
          </w:p>
        </w:tc>
        <w:tc>
          <w:tcPr>
            <w:tcW w:w="1874" w:type="dxa"/>
          </w:tcPr>
          <w:p w:rsidR="00AE61AF" w:rsidRPr="00E242C9" w:rsidRDefault="00AE61AF" w:rsidP="0063525B">
            <w:pPr>
              <w:widowControl w:val="0"/>
              <w:jc w:val="center"/>
              <w:rPr>
                <w:rFonts w:ascii="Arial" w:hAnsi="Arial" w:cs="Arial"/>
              </w:rPr>
            </w:pPr>
          </w:p>
        </w:tc>
        <w:tc>
          <w:tcPr>
            <w:tcW w:w="1493" w:type="dxa"/>
          </w:tcPr>
          <w:p w:rsidR="00AE61AF" w:rsidRPr="00E242C9" w:rsidRDefault="00AE61AF" w:rsidP="0063525B">
            <w:pPr>
              <w:widowControl w:val="0"/>
              <w:rPr>
                <w:rFonts w:ascii="Arial" w:hAnsi="Arial" w:cs="Arial"/>
              </w:rPr>
            </w:pPr>
          </w:p>
        </w:tc>
      </w:tr>
      <w:tr w:rsidR="00AE61AF" w:rsidRPr="00E242C9" w:rsidTr="00FE2EE0">
        <w:trPr>
          <w:jc w:val="right"/>
        </w:trPr>
        <w:tc>
          <w:tcPr>
            <w:tcW w:w="2487" w:type="dxa"/>
          </w:tcPr>
          <w:p w:rsidR="00AE61AF" w:rsidRPr="00E242C9" w:rsidRDefault="00AE61AF" w:rsidP="0063525B">
            <w:pPr>
              <w:widowControl w:val="0"/>
              <w:jc w:val="center"/>
              <w:rPr>
                <w:rFonts w:ascii="Arial" w:hAnsi="Arial" w:cs="Arial"/>
              </w:rPr>
            </w:pPr>
            <w:r w:rsidRPr="00E242C9">
              <w:rPr>
                <w:rFonts w:ascii="Arial" w:hAnsi="Arial" w:cs="Arial"/>
              </w:rPr>
              <w:lastRenderedPageBreak/>
              <w:t>TOTAL:</w:t>
            </w:r>
          </w:p>
        </w:tc>
        <w:tc>
          <w:tcPr>
            <w:tcW w:w="1057" w:type="dxa"/>
          </w:tcPr>
          <w:p w:rsidR="00AE61AF" w:rsidRPr="00E242C9" w:rsidRDefault="00AE61AF" w:rsidP="0063525B">
            <w:pPr>
              <w:widowControl w:val="0"/>
              <w:jc w:val="center"/>
              <w:rPr>
                <w:rFonts w:ascii="Arial" w:hAnsi="Arial" w:cs="Arial"/>
              </w:rPr>
            </w:pPr>
          </w:p>
        </w:tc>
        <w:tc>
          <w:tcPr>
            <w:tcW w:w="1809" w:type="dxa"/>
          </w:tcPr>
          <w:p w:rsidR="00AE61AF" w:rsidRPr="00E242C9" w:rsidRDefault="00AE61AF" w:rsidP="0063525B">
            <w:pPr>
              <w:widowControl w:val="0"/>
              <w:jc w:val="center"/>
              <w:rPr>
                <w:rFonts w:ascii="Arial" w:hAnsi="Arial" w:cs="Arial"/>
              </w:rPr>
            </w:pPr>
          </w:p>
        </w:tc>
        <w:tc>
          <w:tcPr>
            <w:tcW w:w="1874" w:type="dxa"/>
          </w:tcPr>
          <w:p w:rsidR="00AE61AF" w:rsidRPr="00E242C9" w:rsidRDefault="00AE61AF" w:rsidP="0063525B">
            <w:pPr>
              <w:widowControl w:val="0"/>
              <w:jc w:val="center"/>
              <w:rPr>
                <w:rFonts w:ascii="Arial" w:hAnsi="Arial" w:cs="Arial"/>
              </w:rPr>
            </w:pPr>
          </w:p>
        </w:tc>
        <w:tc>
          <w:tcPr>
            <w:tcW w:w="1493"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proofErr w:type="gramStart"/>
      <w:r w:rsidRPr="00E242C9">
        <w:rPr>
          <w:rFonts w:ascii="Arial" w:hAnsi="Arial" w:cs="Arial"/>
          <w:sz w:val="22"/>
          <w:szCs w:val="22"/>
        </w:rPr>
        <w:t>o</w:t>
      </w:r>
      <w:proofErr w:type="gramEnd"/>
      <w:r w:rsidRPr="00E242C9">
        <w:rPr>
          <w:rFonts w:ascii="Arial" w:hAnsi="Arial" w:cs="Arial"/>
          <w:sz w:val="22"/>
          <w:szCs w:val="22"/>
        </w:rPr>
        <w:t xml:space="preserve">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- 10% (dez por cento) sobre o valor do material não entregue ou serviço não prestado, </w:t>
      </w:r>
      <w:proofErr w:type="gramStart"/>
      <w:r w:rsidRPr="00E242C9">
        <w:rPr>
          <w:rFonts w:ascii="Arial" w:hAnsi="Arial" w:cs="Arial"/>
          <w:sz w:val="22"/>
          <w:szCs w:val="22"/>
        </w:rPr>
        <w:t>após</w:t>
      </w:r>
      <w:proofErr w:type="gramEnd"/>
      <w:r w:rsidRPr="00E242C9">
        <w:rPr>
          <w:rFonts w:ascii="Arial" w:hAnsi="Arial" w:cs="Arial"/>
          <w:sz w:val="22"/>
          <w:szCs w:val="22"/>
        </w:rPr>
        <w:t xml:space="preserve">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w:t>
      </w:r>
      <w:proofErr w:type="gramStart"/>
      <w:r w:rsidRPr="00E242C9">
        <w:rPr>
          <w:rFonts w:ascii="Arial" w:hAnsi="Arial" w:cs="Arial"/>
          <w:sz w:val="22"/>
          <w:szCs w:val="22"/>
        </w:rPr>
        <w:t>após</w:t>
      </w:r>
      <w:proofErr w:type="gramEnd"/>
      <w:r w:rsidRPr="00E242C9">
        <w:rPr>
          <w:rFonts w:ascii="Arial" w:hAnsi="Arial" w:cs="Arial"/>
          <w:sz w:val="22"/>
          <w:szCs w:val="22"/>
        </w:rPr>
        <w:t xml:space="preserve">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w:t>
      </w:r>
      <w:r w:rsidRPr="00E242C9">
        <w:rPr>
          <w:rFonts w:ascii="Arial" w:hAnsi="Arial" w:cs="Arial"/>
          <w:sz w:val="22"/>
          <w:szCs w:val="22"/>
        </w:rPr>
        <w:lastRenderedPageBreak/>
        <w:t xml:space="preserve">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w:t>
      </w:r>
      <w:proofErr w:type="gramStart"/>
      <w:r w:rsidRPr="00E242C9">
        <w:rPr>
          <w:rFonts w:ascii="Arial" w:hAnsi="Arial" w:cs="Arial"/>
          <w:sz w:val="22"/>
          <w:szCs w:val="22"/>
        </w:rPr>
        <w:t xml:space="preserve">maior, devidamente comprovados e aceitos pelo </w:t>
      </w:r>
      <w:r w:rsidRPr="00E242C9">
        <w:rPr>
          <w:rFonts w:ascii="Arial" w:hAnsi="Arial" w:cs="Arial"/>
          <w:b/>
          <w:sz w:val="22"/>
          <w:szCs w:val="22"/>
        </w:rPr>
        <w:t>CONTRATANTE</w:t>
      </w:r>
      <w:proofErr w:type="gramEnd"/>
      <w:r w:rsidRPr="00E242C9">
        <w:rPr>
          <w:rFonts w:ascii="Arial" w:hAnsi="Arial" w:cs="Arial"/>
          <w:b/>
          <w:sz w:val="22"/>
          <w:szCs w:val="22"/>
        </w:rPr>
        <w:t>.</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 xml:space="preserve">Fica designado como fiscal do presente contrato o secretario de administração, devendo o mesmo desenvolver as atividades em conformidade com o artigo 67 da Lei 8.666/93, estando sujeito às penas pelo descumprimento do seu </w:t>
      </w:r>
      <w:proofErr w:type="gramStart"/>
      <w:r w:rsidRPr="00E242C9">
        <w:rPr>
          <w:rFonts w:ascii="Arial" w:hAnsi="Arial" w:cs="Arial"/>
          <w:sz w:val="22"/>
          <w:szCs w:val="22"/>
          <w:lang w:eastAsia="ar-SA"/>
        </w:rPr>
        <w:t>mister</w:t>
      </w:r>
      <w:proofErr w:type="gramEnd"/>
      <w:r w:rsidRPr="00E242C9">
        <w:rPr>
          <w:rFonts w:ascii="Arial" w:hAnsi="Arial" w:cs="Arial"/>
          <w:sz w:val="22"/>
          <w:szCs w:val="22"/>
          <w:lang w:eastAsia="ar-SA"/>
        </w:rPr>
        <w:t>.</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Fica eleito o Foro da Comarca de Videira, para </w:t>
      </w:r>
      <w:proofErr w:type="gramStart"/>
      <w:r w:rsidRPr="00E242C9">
        <w:rPr>
          <w:rFonts w:ascii="Arial" w:hAnsi="Arial" w:cs="Arial"/>
          <w:sz w:val="22"/>
          <w:szCs w:val="22"/>
        </w:rPr>
        <w:t>dirimir dúvidas</w:t>
      </w:r>
      <w:proofErr w:type="gramEnd"/>
      <w:r w:rsidRPr="00E242C9">
        <w:rPr>
          <w:rFonts w:ascii="Arial" w:hAnsi="Arial" w:cs="Arial"/>
          <w:sz w:val="22"/>
          <w:szCs w:val="22"/>
        </w:rPr>
        <w:t xml:space="preserve">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gramStart"/>
      <w:r w:rsidRPr="006E21E6">
        <w:rPr>
          <w:rFonts w:ascii="Arial" w:hAnsi="Arial" w:cs="Arial"/>
          <w:sz w:val="22"/>
          <w:szCs w:val="22"/>
        </w:rPr>
        <w:t>Veloso,</w:t>
      </w:r>
      <w:proofErr w:type="spellStart"/>
      <w:proofErr w:type="gramEnd"/>
      <w:r w:rsidRPr="006E21E6">
        <w:rPr>
          <w:rFonts w:ascii="Arial" w:hAnsi="Arial" w:cs="Arial"/>
          <w:strike/>
          <w:sz w:val="22"/>
          <w:szCs w:val="22"/>
        </w:rPr>
        <w:t>de_____de</w:t>
      </w:r>
      <w:proofErr w:type="spellEnd"/>
      <w:r w:rsidRPr="006E21E6">
        <w:rPr>
          <w:rFonts w:ascii="Arial" w:hAnsi="Arial" w:cs="Arial"/>
          <w:strike/>
          <w:sz w:val="22"/>
          <w:szCs w:val="22"/>
        </w:rPr>
        <w:t xml:space="preserve"> 20</w:t>
      </w:r>
      <w:r w:rsidR="001D0995" w:rsidRPr="006E21E6">
        <w:rPr>
          <w:rFonts w:ascii="Arial" w:hAnsi="Arial" w:cs="Arial"/>
          <w:strike/>
          <w:sz w:val="22"/>
          <w:szCs w:val="22"/>
        </w:rPr>
        <w:t>17</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1D0995"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Ana Rosa Zanela</w:t>
            </w: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3373B1" w:rsidRPr="00E242C9" w:rsidRDefault="003373B1"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D825E5" w:rsidRDefault="00D825E5" w:rsidP="0063525B">
      <w:pPr>
        <w:widowControl w:val="0"/>
        <w:jc w:val="center"/>
        <w:rPr>
          <w:rFonts w:ascii="Arial" w:hAnsi="Arial" w:cs="Arial"/>
          <w:b/>
          <w:sz w:val="22"/>
          <w:szCs w:val="22"/>
        </w:rPr>
      </w:pPr>
    </w:p>
    <w:p w:rsidR="00D825E5" w:rsidRDefault="00D825E5" w:rsidP="0063525B">
      <w:pPr>
        <w:widowControl w:val="0"/>
        <w:jc w:val="center"/>
        <w:rPr>
          <w:rFonts w:ascii="Arial" w:hAnsi="Arial" w:cs="Arial"/>
          <w:b/>
          <w:sz w:val="22"/>
          <w:szCs w:val="22"/>
        </w:rPr>
      </w:pPr>
    </w:p>
    <w:p w:rsidR="00D825E5" w:rsidRDefault="00D825E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-Carta de </w:t>
      </w:r>
      <w:proofErr w:type="gramStart"/>
      <w:r w:rsidRPr="00E242C9">
        <w:rPr>
          <w:rFonts w:ascii="Arial" w:hAnsi="Arial" w:cs="Arial"/>
          <w:sz w:val="22"/>
          <w:szCs w:val="22"/>
        </w:rPr>
        <w:t>credenciamento(</w:t>
      </w:r>
      <w:proofErr w:type="gramEnd"/>
      <w:r w:rsidRPr="00E242C9">
        <w:rPr>
          <w:rFonts w:ascii="Arial" w:hAnsi="Arial" w:cs="Arial"/>
          <w:sz w:val="22"/>
          <w:szCs w:val="22"/>
        </w:rPr>
        <w:t>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sectPr w:rsidR="00AC756F" w:rsidRPr="00E242C9"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31A" w:rsidRDefault="00F7031A" w:rsidP="007036CC">
      <w:r>
        <w:separator/>
      </w:r>
    </w:p>
  </w:endnote>
  <w:endnote w:type="continuationSeparator" w:id="1">
    <w:p w:rsidR="00F7031A" w:rsidRDefault="00F7031A" w:rsidP="00703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31A" w:rsidRDefault="00F7031A"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F7031A" w:rsidRDefault="00F7031A"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31A" w:rsidRDefault="00F7031A" w:rsidP="007036CC">
      <w:r>
        <w:separator/>
      </w:r>
    </w:p>
  </w:footnote>
  <w:footnote w:type="continuationSeparator" w:id="1">
    <w:p w:rsidR="00F7031A" w:rsidRDefault="00F7031A" w:rsidP="0070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31A" w:rsidRPr="00AF7750" w:rsidRDefault="005249DB" w:rsidP="002C195C">
    <w:pPr>
      <w:pStyle w:val="Cabealho"/>
      <w:rPr>
        <w:rFonts w:ascii="Arial" w:eastAsia="PMingLiU" w:hAnsi="Arial" w:cs="Arial"/>
        <w:color w:val="333333"/>
        <w:sz w:val="44"/>
      </w:rPr>
    </w:pPr>
    <w:r w:rsidRPr="005249DB">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590995254" r:id="rId2"/>
      </w:pict>
    </w:r>
    <w:r w:rsidR="00F7031A">
      <w:rPr>
        <w:rFonts w:ascii="Arial" w:eastAsia="PMingLiU" w:hAnsi="Arial" w:cs="Arial"/>
        <w:color w:val="333333"/>
        <w:sz w:val="44"/>
      </w:rPr>
      <w:tab/>
    </w:r>
    <w:r w:rsidR="00F7031A" w:rsidRPr="00AF7750">
      <w:rPr>
        <w:rFonts w:ascii="Arial" w:eastAsia="PMingLiU" w:hAnsi="Arial" w:cs="Arial"/>
        <w:color w:val="333333"/>
        <w:sz w:val="44"/>
      </w:rPr>
      <w:t>Estado de Santa Catarina</w:t>
    </w:r>
  </w:p>
  <w:p w:rsidR="00F7031A" w:rsidRPr="00AF7750" w:rsidRDefault="00F7031A"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F7031A" w:rsidRPr="002F2CD3" w:rsidRDefault="00F7031A" w:rsidP="002C195C">
    <w:pPr>
      <w:pStyle w:val="Cabealho"/>
    </w:pPr>
  </w:p>
  <w:p w:rsidR="00F7031A" w:rsidRDefault="00F7031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9"/>
  </w:num>
  <w:num w:numId="3">
    <w:abstractNumId w:val="0"/>
  </w:num>
  <w:num w:numId="4">
    <w:abstractNumId w:val="2"/>
  </w:num>
  <w:num w:numId="5">
    <w:abstractNumId w:val="1"/>
  </w:num>
  <w:num w:numId="6">
    <w:abstractNumId w:val="4"/>
  </w:num>
  <w:num w:numId="7">
    <w:abstractNumId w:val="8"/>
  </w:num>
  <w:num w:numId="8">
    <w:abstractNumId w:val="6"/>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A63827"/>
    <w:rsid w:val="00011765"/>
    <w:rsid w:val="000150BC"/>
    <w:rsid w:val="00030F08"/>
    <w:rsid w:val="00037A73"/>
    <w:rsid w:val="00057832"/>
    <w:rsid w:val="00061D7F"/>
    <w:rsid w:val="00070353"/>
    <w:rsid w:val="00072DBE"/>
    <w:rsid w:val="000732DF"/>
    <w:rsid w:val="000732EC"/>
    <w:rsid w:val="0008137B"/>
    <w:rsid w:val="00092A53"/>
    <w:rsid w:val="000C2FC9"/>
    <w:rsid w:val="000C7F7B"/>
    <w:rsid w:val="000E3F62"/>
    <w:rsid w:val="000F4068"/>
    <w:rsid w:val="000F55AB"/>
    <w:rsid w:val="000F6573"/>
    <w:rsid w:val="001107F1"/>
    <w:rsid w:val="001302CE"/>
    <w:rsid w:val="001372B8"/>
    <w:rsid w:val="001768BA"/>
    <w:rsid w:val="00186B54"/>
    <w:rsid w:val="00187AFD"/>
    <w:rsid w:val="00196C90"/>
    <w:rsid w:val="00197261"/>
    <w:rsid w:val="001A149A"/>
    <w:rsid w:val="001A7230"/>
    <w:rsid w:val="001D0995"/>
    <w:rsid w:val="001D0E36"/>
    <w:rsid w:val="001D2DE0"/>
    <w:rsid w:val="001D5B9E"/>
    <w:rsid w:val="001E1F6B"/>
    <w:rsid w:val="002210D4"/>
    <w:rsid w:val="00244AD4"/>
    <w:rsid w:val="002568CC"/>
    <w:rsid w:val="00281368"/>
    <w:rsid w:val="00283E6D"/>
    <w:rsid w:val="00284B56"/>
    <w:rsid w:val="00291B8D"/>
    <w:rsid w:val="002C195C"/>
    <w:rsid w:val="002C395F"/>
    <w:rsid w:val="002D435D"/>
    <w:rsid w:val="002E4CA4"/>
    <w:rsid w:val="00300EA5"/>
    <w:rsid w:val="00303B1B"/>
    <w:rsid w:val="0030754D"/>
    <w:rsid w:val="0031371F"/>
    <w:rsid w:val="00320ACB"/>
    <w:rsid w:val="00326296"/>
    <w:rsid w:val="003373B1"/>
    <w:rsid w:val="00356C28"/>
    <w:rsid w:val="00363A0C"/>
    <w:rsid w:val="00364D81"/>
    <w:rsid w:val="0036662B"/>
    <w:rsid w:val="00366C64"/>
    <w:rsid w:val="00376F22"/>
    <w:rsid w:val="00397C18"/>
    <w:rsid w:val="003B743E"/>
    <w:rsid w:val="003C3D77"/>
    <w:rsid w:val="003C5C35"/>
    <w:rsid w:val="003D08C6"/>
    <w:rsid w:val="003D2C03"/>
    <w:rsid w:val="003E3A09"/>
    <w:rsid w:val="003E3E05"/>
    <w:rsid w:val="003E5DD5"/>
    <w:rsid w:val="003F1C23"/>
    <w:rsid w:val="00414C8D"/>
    <w:rsid w:val="00415EB3"/>
    <w:rsid w:val="00420B85"/>
    <w:rsid w:val="004267F7"/>
    <w:rsid w:val="00427EC6"/>
    <w:rsid w:val="00430372"/>
    <w:rsid w:val="004371AC"/>
    <w:rsid w:val="00456DB3"/>
    <w:rsid w:val="0046379E"/>
    <w:rsid w:val="0046693A"/>
    <w:rsid w:val="00493CF3"/>
    <w:rsid w:val="00495C70"/>
    <w:rsid w:val="004B3D1B"/>
    <w:rsid w:val="004D131F"/>
    <w:rsid w:val="004D5341"/>
    <w:rsid w:val="004D5CC2"/>
    <w:rsid w:val="004E0645"/>
    <w:rsid w:val="004F499F"/>
    <w:rsid w:val="005105F1"/>
    <w:rsid w:val="0051282E"/>
    <w:rsid w:val="005131D9"/>
    <w:rsid w:val="005249DB"/>
    <w:rsid w:val="00526B0C"/>
    <w:rsid w:val="00541095"/>
    <w:rsid w:val="0054415B"/>
    <w:rsid w:val="00565ADA"/>
    <w:rsid w:val="005778CE"/>
    <w:rsid w:val="00580B9A"/>
    <w:rsid w:val="00582C6F"/>
    <w:rsid w:val="00596D60"/>
    <w:rsid w:val="005A05AF"/>
    <w:rsid w:val="005A61AE"/>
    <w:rsid w:val="005B0113"/>
    <w:rsid w:val="005B7C5A"/>
    <w:rsid w:val="005D011E"/>
    <w:rsid w:val="005E4BFA"/>
    <w:rsid w:val="005F1D17"/>
    <w:rsid w:val="00602B55"/>
    <w:rsid w:val="00607C70"/>
    <w:rsid w:val="00613681"/>
    <w:rsid w:val="006274CA"/>
    <w:rsid w:val="00631F74"/>
    <w:rsid w:val="00631FC8"/>
    <w:rsid w:val="00633394"/>
    <w:rsid w:val="0063525B"/>
    <w:rsid w:val="006546BC"/>
    <w:rsid w:val="00657ABA"/>
    <w:rsid w:val="006614AA"/>
    <w:rsid w:val="00662957"/>
    <w:rsid w:val="00671E9A"/>
    <w:rsid w:val="00681B3F"/>
    <w:rsid w:val="00683111"/>
    <w:rsid w:val="00684DEB"/>
    <w:rsid w:val="006B083D"/>
    <w:rsid w:val="006B5D90"/>
    <w:rsid w:val="006D41C1"/>
    <w:rsid w:val="006E21E6"/>
    <w:rsid w:val="006E243A"/>
    <w:rsid w:val="006F3236"/>
    <w:rsid w:val="00701F9B"/>
    <w:rsid w:val="007036CC"/>
    <w:rsid w:val="00704371"/>
    <w:rsid w:val="00707A27"/>
    <w:rsid w:val="0071074A"/>
    <w:rsid w:val="00720D97"/>
    <w:rsid w:val="007272A1"/>
    <w:rsid w:val="00732804"/>
    <w:rsid w:val="00741FBB"/>
    <w:rsid w:val="007427D0"/>
    <w:rsid w:val="0075734E"/>
    <w:rsid w:val="007577EB"/>
    <w:rsid w:val="00764634"/>
    <w:rsid w:val="00773C53"/>
    <w:rsid w:val="00775B47"/>
    <w:rsid w:val="0078024A"/>
    <w:rsid w:val="00792F26"/>
    <w:rsid w:val="007A499C"/>
    <w:rsid w:val="007D344A"/>
    <w:rsid w:val="007D65E9"/>
    <w:rsid w:val="007F03C9"/>
    <w:rsid w:val="007F3747"/>
    <w:rsid w:val="00800280"/>
    <w:rsid w:val="0080054C"/>
    <w:rsid w:val="008068CF"/>
    <w:rsid w:val="008069F3"/>
    <w:rsid w:val="00811399"/>
    <w:rsid w:val="00831877"/>
    <w:rsid w:val="008329E4"/>
    <w:rsid w:val="00833B79"/>
    <w:rsid w:val="00835A44"/>
    <w:rsid w:val="00846363"/>
    <w:rsid w:val="008517D8"/>
    <w:rsid w:val="0085519F"/>
    <w:rsid w:val="008571B7"/>
    <w:rsid w:val="0087344A"/>
    <w:rsid w:val="00880AC8"/>
    <w:rsid w:val="00883DD7"/>
    <w:rsid w:val="00885DF9"/>
    <w:rsid w:val="008916B2"/>
    <w:rsid w:val="00893705"/>
    <w:rsid w:val="008958A6"/>
    <w:rsid w:val="008A58BD"/>
    <w:rsid w:val="008A7593"/>
    <w:rsid w:val="008A7E23"/>
    <w:rsid w:val="008B04D5"/>
    <w:rsid w:val="008B2EC1"/>
    <w:rsid w:val="008B7FCC"/>
    <w:rsid w:val="008C3207"/>
    <w:rsid w:val="008C4DBE"/>
    <w:rsid w:val="008D5F9C"/>
    <w:rsid w:val="008E22E5"/>
    <w:rsid w:val="008E5829"/>
    <w:rsid w:val="008F2BB3"/>
    <w:rsid w:val="008F4C74"/>
    <w:rsid w:val="00900D86"/>
    <w:rsid w:val="009042E1"/>
    <w:rsid w:val="00907080"/>
    <w:rsid w:val="00907619"/>
    <w:rsid w:val="0091565C"/>
    <w:rsid w:val="00926846"/>
    <w:rsid w:val="009414CC"/>
    <w:rsid w:val="00950DC0"/>
    <w:rsid w:val="0095270E"/>
    <w:rsid w:val="00955087"/>
    <w:rsid w:val="00974057"/>
    <w:rsid w:val="00976AB4"/>
    <w:rsid w:val="009808DF"/>
    <w:rsid w:val="009913FF"/>
    <w:rsid w:val="009958A6"/>
    <w:rsid w:val="009A0544"/>
    <w:rsid w:val="009A3401"/>
    <w:rsid w:val="009C1993"/>
    <w:rsid w:val="009C43F7"/>
    <w:rsid w:val="009C4479"/>
    <w:rsid w:val="009C7B17"/>
    <w:rsid w:val="009E321B"/>
    <w:rsid w:val="009E7BFD"/>
    <w:rsid w:val="009E7D78"/>
    <w:rsid w:val="009F1724"/>
    <w:rsid w:val="00A03B69"/>
    <w:rsid w:val="00A03D90"/>
    <w:rsid w:val="00A0788F"/>
    <w:rsid w:val="00A112C0"/>
    <w:rsid w:val="00A1747D"/>
    <w:rsid w:val="00A42F32"/>
    <w:rsid w:val="00A57954"/>
    <w:rsid w:val="00A621E8"/>
    <w:rsid w:val="00A63827"/>
    <w:rsid w:val="00A65357"/>
    <w:rsid w:val="00A65CE0"/>
    <w:rsid w:val="00A71EF4"/>
    <w:rsid w:val="00A74365"/>
    <w:rsid w:val="00A74A40"/>
    <w:rsid w:val="00A753A1"/>
    <w:rsid w:val="00A75BDA"/>
    <w:rsid w:val="00A9319F"/>
    <w:rsid w:val="00A9569D"/>
    <w:rsid w:val="00AA49EC"/>
    <w:rsid w:val="00AC756F"/>
    <w:rsid w:val="00AE61AF"/>
    <w:rsid w:val="00AF19E2"/>
    <w:rsid w:val="00B046BE"/>
    <w:rsid w:val="00B1295B"/>
    <w:rsid w:val="00B14935"/>
    <w:rsid w:val="00B154C8"/>
    <w:rsid w:val="00B15784"/>
    <w:rsid w:val="00B207A9"/>
    <w:rsid w:val="00B2105A"/>
    <w:rsid w:val="00B27339"/>
    <w:rsid w:val="00B3712F"/>
    <w:rsid w:val="00B4630C"/>
    <w:rsid w:val="00B522DF"/>
    <w:rsid w:val="00B53CA9"/>
    <w:rsid w:val="00B57C10"/>
    <w:rsid w:val="00B6566A"/>
    <w:rsid w:val="00B6634B"/>
    <w:rsid w:val="00B6645F"/>
    <w:rsid w:val="00B67F61"/>
    <w:rsid w:val="00B71DE6"/>
    <w:rsid w:val="00B7418C"/>
    <w:rsid w:val="00B90461"/>
    <w:rsid w:val="00B916B0"/>
    <w:rsid w:val="00B94A19"/>
    <w:rsid w:val="00BA37DC"/>
    <w:rsid w:val="00BA7FEA"/>
    <w:rsid w:val="00BD00F1"/>
    <w:rsid w:val="00BD4817"/>
    <w:rsid w:val="00BD4999"/>
    <w:rsid w:val="00C0063B"/>
    <w:rsid w:val="00C0342D"/>
    <w:rsid w:val="00C04E1B"/>
    <w:rsid w:val="00C10502"/>
    <w:rsid w:val="00C23CCF"/>
    <w:rsid w:val="00C25469"/>
    <w:rsid w:val="00C265A9"/>
    <w:rsid w:val="00C766E9"/>
    <w:rsid w:val="00C94732"/>
    <w:rsid w:val="00C97534"/>
    <w:rsid w:val="00CA26BE"/>
    <w:rsid w:val="00CB39E1"/>
    <w:rsid w:val="00CB565C"/>
    <w:rsid w:val="00CC099A"/>
    <w:rsid w:val="00CC4D02"/>
    <w:rsid w:val="00CC5AA7"/>
    <w:rsid w:val="00CC69A0"/>
    <w:rsid w:val="00CD23A8"/>
    <w:rsid w:val="00CD2AC8"/>
    <w:rsid w:val="00CE2B1B"/>
    <w:rsid w:val="00CE4329"/>
    <w:rsid w:val="00CE5EE8"/>
    <w:rsid w:val="00CF54B7"/>
    <w:rsid w:val="00D16660"/>
    <w:rsid w:val="00D21CEB"/>
    <w:rsid w:val="00D310D1"/>
    <w:rsid w:val="00D42BB9"/>
    <w:rsid w:val="00D52755"/>
    <w:rsid w:val="00D6486F"/>
    <w:rsid w:val="00D70039"/>
    <w:rsid w:val="00D72C3B"/>
    <w:rsid w:val="00D76F26"/>
    <w:rsid w:val="00D825E5"/>
    <w:rsid w:val="00DA32F6"/>
    <w:rsid w:val="00DA3D65"/>
    <w:rsid w:val="00DA5B0E"/>
    <w:rsid w:val="00DB423F"/>
    <w:rsid w:val="00DC2ADD"/>
    <w:rsid w:val="00DC3768"/>
    <w:rsid w:val="00DD3EC0"/>
    <w:rsid w:val="00DE19EB"/>
    <w:rsid w:val="00DF124C"/>
    <w:rsid w:val="00DF24A0"/>
    <w:rsid w:val="00DF2552"/>
    <w:rsid w:val="00DF42EA"/>
    <w:rsid w:val="00E04CF1"/>
    <w:rsid w:val="00E16CB4"/>
    <w:rsid w:val="00E22432"/>
    <w:rsid w:val="00E242C9"/>
    <w:rsid w:val="00E577AD"/>
    <w:rsid w:val="00E63E1B"/>
    <w:rsid w:val="00E64D9F"/>
    <w:rsid w:val="00E65AC7"/>
    <w:rsid w:val="00E67514"/>
    <w:rsid w:val="00E70C0C"/>
    <w:rsid w:val="00E76ABC"/>
    <w:rsid w:val="00EB1F66"/>
    <w:rsid w:val="00EC127A"/>
    <w:rsid w:val="00EC5011"/>
    <w:rsid w:val="00EC5D7F"/>
    <w:rsid w:val="00EE2EBC"/>
    <w:rsid w:val="00EE62D8"/>
    <w:rsid w:val="00EF0108"/>
    <w:rsid w:val="00EF0A76"/>
    <w:rsid w:val="00F10D6C"/>
    <w:rsid w:val="00F25216"/>
    <w:rsid w:val="00F26B04"/>
    <w:rsid w:val="00F62A72"/>
    <w:rsid w:val="00F64C7A"/>
    <w:rsid w:val="00F7031A"/>
    <w:rsid w:val="00F75E2B"/>
    <w:rsid w:val="00F8109B"/>
    <w:rsid w:val="00FB719E"/>
    <w:rsid w:val="00FC330E"/>
    <w:rsid w:val="00FD4DFB"/>
    <w:rsid w:val="00FD6000"/>
    <w:rsid w:val="00FE2EE0"/>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r="http://schemas.openxmlformats.org/officeDocument/2006/relationships" xmlns:w="http://schemas.openxmlformats.org/wordprocessingml/2006/main">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342732624">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50AC47C-6C7D-4FB6-97FB-635BE2DA7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6967</TotalTime>
  <Pages>24</Pages>
  <Words>7185</Words>
  <Characters>38804</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compras1</dc:creator>
  <cp:lastModifiedBy>compras</cp:lastModifiedBy>
  <cp:revision>41</cp:revision>
  <cp:lastPrinted>2018-05-23T14:25:00Z</cp:lastPrinted>
  <dcterms:created xsi:type="dcterms:W3CDTF">2018-04-26T17:34:00Z</dcterms:created>
  <dcterms:modified xsi:type="dcterms:W3CDTF">2018-06-20T13:21:00Z</dcterms:modified>
</cp:coreProperties>
</file>