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AF" w:rsidRDefault="002559AF" w:rsidP="00E66E2D">
      <w:pPr>
        <w:pStyle w:val="SemEspaamento"/>
        <w:ind w:left="3969" w:hanging="3969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66E2D" w:rsidRPr="00480D2D" w:rsidRDefault="00E66E2D" w:rsidP="00E66E2D">
      <w:pPr>
        <w:pStyle w:val="SemEspaamento"/>
        <w:ind w:left="3969" w:hanging="3969"/>
        <w:jc w:val="both"/>
        <w:rPr>
          <w:rFonts w:ascii="Arial" w:hAnsi="Arial" w:cs="Arial"/>
          <w:b/>
          <w:vanish/>
          <w:sz w:val="22"/>
          <w:szCs w:val="22"/>
          <w:specVanish/>
        </w:rPr>
      </w:pPr>
      <w:r w:rsidRPr="00480D2D">
        <w:rPr>
          <w:rFonts w:ascii="Arial" w:hAnsi="Arial" w:cs="Arial"/>
          <w:b/>
          <w:sz w:val="22"/>
          <w:szCs w:val="22"/>
        </w:rPr>
        <w:t>INSTRUÇÃO NORMATIVA SCI N</w:t>
      </w:r>
    </w:p>
    <w:p w:rsidR="00840097" w:rsidRDefault="00840097" w:rsidP="00840097">
      <w:pPr>
        <w:pStyle w:val="SemEspaamento"/>
        <w:ind w:left="396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º 003, DE 02 DE FEVEREIRO DE 2018</w:t>
      </w:r>
    </w:p>
    <w:p w:rsidR="00E66E2D" w:rsidRPr="00480D2D" w:rsidRDefault="00840097" w:rsidP="00840097">
      <w:pPr>
        <w:pStyle w:val="SemEspaamento"/>
        <w:ind w:left="3969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 xml:space="preserve"> </w:t>
      </w:r>
    </w:p>
    <w:p w:rsidR="00E66E2D" w:rsidRPr="00E66E2D" w:rsidRDefault="002A1538" w:rsidP="00E66E2D">
      <w:pPr>
        <w:pStyle w:val="Subttulo"/>
        <w:ind w:left="3686"/>
        <w:jc w:val="both"/>
        <w:rPr>
          <w:b w:val="0"/>
          <w:i w:val="0"/>
        </w:rPr>
      </w:pPr>
      <w:r>
        <w:rPr>
          <w:b w:val="0"/>
          <w:i w:val="0"/>
        </w:rPr>
        <w:t>DISPÕE SOBRE A NORMATIZAÇÃO DAS ATIVIDADES EXERCIDAS PELO SETOR DE PROTOCOLO DO</w:t>
      </w:r>
      <w:r w:rsidRPr="00E66E2D">
        <w:rPr>
          <w:b w:val="0"/>
          <w:i w:val="0"/>
        </w:rPr>
        <w:t xml:space="preserve"> MUNICÍPIO</w:t>
      </w:r>
      <w:r>
        <w:rPr>
          <w:b w:val="0"/>
          <w:i w:val="0"/>
        </w:rPr>
        <w:t xml:space="preserve"> DE SALTO VELOSO/SC E SEUS </w:t>
      </w:r>
      <w:r w:rsidRPr="000D2640">
        <w:rPr>
          <w:b w:val="0"/>
          <w:i w:val="0"/>
        </w:rPr>
        <w:t>DEMAIS ÓRGÃOS.</w:t>
      </w:r>
    </w:p>
    <w:p w:rsidR="00E66E2D" w:rsidRPr="00480D2D" w:rsidRDefault="00E66E2D" w:rsidP="00E66E2D">
      <w:pPr>
        <w:pStyle w:val="SemEspaamento"/>
        <w:ind w:left="3969"/>
        <w:jc w:val="both"/>
        <w:rPr>
          <w:rFonts w:ascii="Arial" w:hAnsi="Arial" w:cs="Arial"/>
          <w:sz w:val="22"/>
          <w:szCs w:val="22"/>
        </w:rPr>
      </w:pPr>
    </w:p>
    <w:p w:rsidR="00E66E2D" w:rsidRPr="00480D2D" w:rsidRDefault="00E66E2D" w:rsidP="00E66E2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b/>
          <w:sz w:val="22"/>
          <w:szCs w:val="22"/>
        </w:rPr>
        <w:t>A COORDENADORIA DO SISTEMA DE CONTROLE INTERNO DO MUNICÍPIO DE SALTO VELOSO,</w:t>
      </w:r>
      <w:r w:rsidRPr="00480D2D">
        <w:rPr>
          <w:rFonts w:ascii="Arial" w:hAnsi="Arial" w:cs="Arial"/>
          <w:sz w:val="22"/>
          <w:szCs w:val="22"/>
        </w:rPr>
        <w:t xml:space="preserve"> usando das atribuições que lhe conferem o artigo 5º, §2º, da Lei Municipal nº 1.115/2003, de 25 de novembro de 2003 e o artigo 17 do Decreto Municipal nº 014/2006 de 12 de maio de 2006,</w:t>
      </w:r>
    </w:p>
    <w:p w:rsidR="00D16C16" w:rsidRPr="00E66E2D" w:rsidRDefault="00D16C16" w:rsidP="00E66E2D">
      <w:pPr>
        <w:spacing w:line="360" w:lineRule="auto"/>
        <w:jc w:val="both"/>
        <w:rPr>
          <w:rFonts w:ascii="Arial" w:hAnsi="Arial" w:cs="Arial"/>
        </w:rPr>
      </w:pPr>
    </w:p>
    <w:p w:rsidR="00E66E2D" w:rsidRDefault="00E66E2D" w:rsidP="00E66E2D">
      <w:pPr>
        <w:spacing w:line="360" w:lineRule="auto"/>
        <w:jc w:val="both"/>
        <w:rPr>
          <w:rFonts w:ascii="Arial" w:hAnsi="Arial" w:cs="Arial"/>
        </w:rPr>
      </w:pPr>
      <w:r w:rsidRPr="00E66E2D">
        <w:rPr>
          <w:rFonts w:ascii="Arial" w:hAnsi="Arial" w:cs="Arial"/>
          <w:b/>
        </w:rPr>
        <w:t xml:space="preserve">CONSIDERANDO </w:t>
      </w:r>
      <w:r w:rsidRPr="00E66E2D">
        <w:rPr>
          <w:rFonts w:ascii="Arial" w:hAnsi="Arial" w:cs="Arial"/>
        </w:rPr>
        <w:t xml:space="preserve">o disposto no inciso IV, art. 12 da Lei Complementar n° 011 de </w:t>
      </w:r>
      <w:r w:rsidR="00A035E0">
        <w:rPr>
          <w:rFonts w:ascii="Arial" w:hAnsi="Arial" w:cs="Arial"/>
        </w:rPr>
        <w:t>01 de junho de 2010;</w:t>
      </w:r>
    </w:p>
    <w:p w:rsidR="00E66E2D" w:rsidRDefault="00E66E2D" w:rsidP="00E66E2D">
      <w:pPr>
        <w:spacing w:line="360" w:lineRule="auto"/>
        <w:jc w:val="both"/>
        <w:rPr>
          <w:rFonts w:ascii="Arial" w:hAnsi="Arial" w:cs="Arial"/>
        </w:rPr>
      </w:pPr>
      <w:r w:rsidRPr="004576CD">
        <w:rPr>
          <w:rFonts w:ascii="Arial" w:hAnsi="Arial" w:cs="Arial"/>
          <w:b/>
        </w:rPr>
        <w:t>CONSIDERANDO</w:t>
      </w:r>
      <w:r w:rsidRPr="00E66E2D">
        <w:rPr>
          <w:rFonts w:ascii="Arial" w:hAnsi="Arial" w:cs="Arial"/>
        </w:rPr>
        <w:t xml:space="preserve"> a necessidade de padronização e </w:t>
      </w:r>
      <w:r w:rsidR="004576CD">
        <w:rPr>
          <w:rFonts w:ascii="Arial" w:hAnsi="Arial" w:cs="Arial"/>
        </w:rPr>
        <w:t>normatização das atividades do setor de protocolo</w:t>
      </w:r>
      <w:r w:rsidRPr="00E66E2D">
        <w:rPr>
          <w:rFonts w:ascii="Arial" w:hAnsi="Arial" w:cs="Arial"/>
        </w:rPr>
        <w:t xml:space="preserve"> no âmbito da </w:t>
      </w:r>
      <w:r w:rsidR="00A035E0">
        <w:rPr>
          <w:rFonts w:ascii="Arial" w:hAnsi="Arial" w:cs="Arial"/>
        </w:rPr>
        <w:t>Administração Pública Municipal;</w:t>
      </w:r>
    </w:p>
    <w:p w:rsidR="00A035E0" w:rsidRPr="00A035E0" w:rsidRDefault="00A035E0" w:rsidP="00A035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035E0">
        <w:rPr>
          <w:rFonts w:ascii="Arial" w:hAnsi="Arial" w:cs="Arial"/>
          <w:b/>
        </w:rPr>
        <w:t>CONSIDERANDO</w:t>
      </w:r>
      <w:r w:rsidRPr="00A035E0">
        <w:rPr>
          <w:rFonts w:ascii="Arial" w:hAnsi="Arial" w:cs="Arial"/>
        </w:rPr>
        <w:t xml:space="preserve"> necessidade de manter o controle informatizado de processos em tramitação do Município de Salto Veloso, bem como a sua constituição e deliberação</w:t>
      </w:r>
      <w:r w:rsidR="003D6A2E">
        <w:rPr>
          <w:rFonts w:ascii="Arial" w:hAnsi="Arial" w:cs="Arial"/>
        </w:rPr>
        <w:t>,</w:t>
      </w:r>
    </w:p>
    <w:p w:rsidR="00A035E0" w:rsidRPr="00A035E0" w:rsidRDefault="00A035E0" w:rsidP="00A03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035E0" w:rsidRPr="00A035E0" w:rsidRDefault="00A035E0" w:rsidP="00E66E2D">
      <w:pPr>
        <w:spacing w:line="360" w:lineRule="auto"/>
        <w:jc w:val="both"/>
        <w:rPr>
          <w:rFonts w:ascii="Arial" w:hAnsi="Arial" w:cs="Arial"/>
          <w:b/>
        </w:rPr>
      </w:pPr>
      <w:r w:rsidRPr="00A035E0">
        <w:rPr>
          <w:rFonts w:ascii="Arial" w:hAnsi="Arial" w:cs="Arial"/>
          <w:b/>
        </w:rPr>
        <w:t>RESOLVE:</w:t>
      </w:r>
    </w:p>
    <w:p w:rsidR="006B1375" w:rsidRDefault="00A035E0" w:rsidP="00AA26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Pr="00A035E0">
        <w:rPr>
          <w:rFonts w:ascii="Arial" w:hAnsi="Arial" w:cs="Arial"/>
        </w:rPr>
        <w:t>1°</w:t>
      </w:r>
      <w:r w:rsidR="003D6A2E">
        <w:rPr>
          <w:rFonts w:ascii="Arial" w:hAnsi="Arial" w:cs="Arial"/>
        </w:rPr>
        <w:t xml:space="preserve"> </w:t>
      </w:r>
      <w:r w:rsidRPr="00A035E0">
        <w:rPr>
          <w:rFonts w:ascii="Arial" w:hAnsi="Arial" w:cs="Arial"/>
        </w:rPr>
        <w:t>Fixa</w:t>
      </w:r>
      <w:r>
        <w:rPr>
          <w:rFonts w:ascii="Arial" w:hAnsi="Arial" w:cs="Arial"/>
        </w:rPr>
        <w:t>r</w:t>
      </w:r>
      <w:r w:rsidRPr="00A03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critérios</w:t>
      </w:r>
      <w:r w:rsidRPr="00A035E0">
        <w:rPr>
          <w:rFonts w:ascii="Arial" w:hAnsi="Arial" w:cs="Arial"/>
        </w:rPr>
        <w:t xml:space="preserve"> para o fornecimento de informações e documentos públicos que integram o </w:t>
      </w:r>
      <w:r w:rsidR="006B1375">
        <w:rPr>
          <w:rFonts w:ascii="Arial" w:hAnsi="Arial" w:cs="Arial"/>
        </w:rPr>
        <w:t>banco de dados do município e</w:t>
      </w:r>
      <w:r>
        <w:rPr>
          <w:rFonts w:ascii="Arial" w:hAnsi="Arial" w:cs="Arial"/>
        </w:rPr>
        <w:t xml:space="preserve"> </w:t>
      </w:r>
      <w:r w:rsidRPr="00A035E0">
        <w:rPr>
          <w:rFonts w:ascii="Arial" w:hAnsi="Arial" w:cs="Arial"/>
        </w:rPr>
        <w:t>o funcionamento do Protocolo Geral</w:t>
      </w:r>
      <w:r w:rsidR="006B1375">
        <w:rPr>
          <w:rFonts w:ascii="Arial" w:hAnsi="Arial" w:cs="Arial"/>
        </w:rPr>
        <w:t>.</w:t>
      </w:r>
      <w:r w:rsidRPr="00A035E0">
        <w:rPr>
          <w:rFonts w:ascii="Arial" w:hAnsi="Arial" w:cs="Arial"/>
        </w:rPr>
        <w:t xml:space="preserve"> </w:t>
      </w:r>
    </w:p>
    <w:p w:rsidR="00AA26BB" w:rsidRDefault="00A035E0" w:rsidP="00AA26BB">
      <w:pPr>
        <w:spacing w:line="360" w:lineRule="auto"/>
        <w:jc w:val="both"/>
        <w:rPr>
          <w:rFonts w:ascii="Arial" w:hAnsi="Arial" w:cs="Arial"/>
        </w:rPr>
      </w:pPr>
      <w:r w:rsidRPr="00A035E0">
        <w:rPr>
          <w:rFonts w:ascii="Arial" w:hAnsi="Arial" w:cs="Arial"/>
          <w:szCs w:val="24"/>
        </w:rPr>
        <w:t xml:space="preserve">Art. 2° </w:t>
      </w:r>
      <w:r>
        <w:rPr>
          <w:rFonts w:ascii="Arial" w:hAnsi="Arial" w:cs="Arial"/>
        </w:rPr>
        <w:t>O interessado em obter inform</w:t>
      </w:r>
      <w:r w:rsidR="00136900">
        <w:rPr>
          <w:rFonts w:ascii="Arial" w:hAnsi="Arial" w:cs="Arial"/>
        </w:rPr>
        <w:t>ações e documentos</w:t>
      </w:r>
      <w:r w:rsidR="00AA26BB">
        <w:rPr>
          <w:rFonts w:ascii="Arial" w:hAnsi="Arial" w:cs="Arial"/>
        </w:rPr>
        <w:t xml:space="preserve"> do Município de Salto Veloso </w:t>
      </w:r>
      <w:r w:rsidR="00136900">
        <w:rPr>
          <w:rFonts w:ascii="Arial" w:hAnsi="Arial" w:cs="Arial"/>
        </w:rPr>
        <w:t xml:space="preserve">e seus </w:t>
      </w:r>
      <w:r w:rsidR="005F49FE" w:rsidRPr="005F49FE">
        <w:rPr>
          <w:rFonts w:ascii="Arial" w:hAnsi="Arial" w:cs="Arial"/>
        </w:rPr>
        <w:t>demais Ó</w:t>
      </w:r>
      <w:r w:rsidR="00136900" w:rsidRPr="005F49FE">
        <w:rPr>
          <w:rFonts w:ascii="Arial" w:hAnsi="Arial" w:cs="Arial"/>
        </w:rPr>
        <w:t>rgãos</w:t>
      </w:r>
      <w:r w:rsidR="00AA26BB" w:rsidRPr="005F49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deverá protocolizar requerimento </w:t>
      </w:r>
      <w:r w:rsidR="00AA26BB">
        <w:rPr>
          <w:rFonts w:ascii="Arial" w:hAnsi="Arial" w:cs="Arial"/>
        </w:rPr>
        <w:t>no Protocolo Geral do Município.</w:t>
      </w:r>
    </w:p>
    <w:p w:rsidR="00A035E0" w:rsidRPr="00AA26BB" w:rsidRDefault="00AA26BB" w:rsidP="00AA26BB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I – Os requerimentos</w:t>
      </w:r>
      <w:r w:rsidR="00A035E0" w:rsidRPr="00AA26BB">
        <w:rPr>
          <w:rFonts w:ascii="Arial" w:hAnsi="Arial" w:cs="Arial"/>
          <w:szCs w:val="24"/>
        </w:rPr>
        <w:t xml:space="preserve"> deverão ser </w:t>
      </w:r>
      <w:r w:rsidRPr="00AA26BB">
        <w:rPr>
          <w:rFonts w:ascii="Arial" w:hAnsi="Arial" w:cs="Arial"/>
          <w:szCs w:val="24"/>
        </w:rPr>
        <w:t>destinad</w:t>
      </w:r>
      <w:r>
        <w:rPr>
          <w:rFonts w:ascii="Arial" w:hAnsi="Arial" w:cs="Arial"/>
          <w:szCs w:val="24"/>
        </w:rPr>
        <w:t>o</w:t>
      </w:r>
      <w:r w:rsidRPr="00AA26BB">
        <w:rPr>
          <w:rFonts w:ascii="Arial" w:hAnsi="Arial" w:cs="Arial"/>
          <w:szCs w:val="24"/>
        </w:rPr>
        <w:t>s</w:t>
      </w:r>
      <w:r w:rsidR="00A035E0" w:rsidRPr="00AA26BB">
        <w:rPr>
          <w:rFonts w:ascii="Arial" w:hAnsi="Arial" w:cs="Arial"/>
          <w:szCs w:val="24"/>
        </w:rPr>
        <w:t xml:space="preserve"> ao</w:t>
      </w:r>
      <w:r w:rsidRPr="00AA26BB">
        <w:rPr>
          <w:rFonts w:ascii="Arial" w:hAnsi="Arial" w:cs="Arial"/>
          <w:szCs w:val="24"/>
        </w:rPr>
        <w:t xml:space="preserve"> responsável pelo setor</w:t>
      </w:r>
      <w:r w:rsidR="00A035E0" w:rsidRPr="00AA26BB">
        <w:rPr>
          <w:rFonts w:ascii="Arial" w:hAnsi="Arial" w:cs="Arial"/>
          <w:szCs w:val="24"/>
        </w:rPr>
        <w:t>, em via</w:t>
      </w:r>
      <w:r w:rsidRPr="00AA26BB">
        <w:rPr>
          <w:rFonts w:ascii="Arial" w:hAnsi="Arial" w:cs="Arial"/>
          <w:szCs w:val="24"/>
        </w:rPr>
        <w:t xml:space="preserve"> </w:t>
      </w:r>
      <w:r w:rsidR="00A035E0" w:rsidRPr="00AA26BB">
        <w:rPr>
          <w:rFonts w:ascii="Arial" w:hAnsi="Arial" w:cs="Arial"/>
          <w:szCs w:val="24"/>
        </w:rPr>
        <w:t xml:space="preserve">original, </w:t>
      </w:r>
      <w:r>
        <w:rPr>
          <w:rFonts w:ascii="Arial" w:hAnsi="Arial" w:cs="Arial"/>
          <w:szCs w:val="24"/>
        </w:rPr>
        <w:t xml:space="preserve">contendo </w:t>
      </w:r>
      <w:r w:rsidR="00A035E0" w:rsidRPr="00AA26BB">
        <w:rPr>
          <w:rFonts w:ascii="Arial" w:hAnsi="Arial" w:cs="Arial"/>
          <w:szCs w:val="24"/>
        </w:rPr>
        <w:t>assinatura do requerente e com todos os dados cadastrais preenchidos, como: nome,</w:t>
      </w:r>
      <w:r w:rsidRPr="00AA26BB">
        <w:rPr>
          <w:rFonts w:ascii="Arial" w:hAnsi="Arial" w:cs="Arial"/>
          <w:szCs w:val="24"/>
        </w:rPr>
        <w:t xml:space="preserve"> </w:t>
      </w:r>
      <w:r w:rsidR="00A035E0" w:rsidRPr="00AA26BB">
        <w:rPr>
          <w:rFonts w:ascii="Arial" w:hAnsi="Arial" w:cs="Arial"/>
          <w:szCs w:val="24"/>
        </w:rPr>
        <w:t xml:space="preserve">estado civil, nacionalidade, telefone, </w:t>
      </w:r>
      <w:r w:rsidR="00DC21AA">
        <w:rPr>
          <w:rFonts w:ascii="Arial" w:hAnsi="Arial" w:cs="Arial"/>
          <w:szCs w:val="24"/>
        </w:rPr>
        <w:t xml:space="preserve">e-mail, </w:t>
      </w:r>
      <w:r w:rsidR="00A035E0" w:rsidRPr="00AA26BB">
        <w:rPr>
          <w:rFonts w:ascii="Arial" w:hAnsi="Arial" w:cs="Arial"/>
          <w:szCs w:val="24"/>
        </w:rPr>
        <w:t>RG, CPF ou CNPJ, endereço residencial, CEP,</w:t>
      </w:r>
      <w:r w:rsidRPr="00AA26BB">
        <w:rPr>
          <w:rFonts w:ascii="Arial" w:hAnsi="Arial" w:cs="Arial"/>
          <w:szCs w:val="24"/>
        </w:rPr>
        <w:t xml:space="preserve"> </w:t>
      </w:r>
      <w:r w:rsidR="00A035E0" w:rsidRPr="00AA26BB">
        <w:rPr>
          <w:rFonts w:ascii="Arial" w:hAnsi="Arial" w:cs="Arial"/>
          <w:szCs w:val="24"/>
        </w:rPr>
        <w:t>podendo conter como anexos: ofícios, memorandos, declarações ou quaisquer documentos</w:t>
      </w:r>
      <w:r w:rsidRPr="00AA26BB">
        <w:rPr>
          <w:rFonts w:ascii="Arial" w:hAnsi="Arial" w:cs="Arial"/>
          <w:szCs w:val="24"/>
        </w:rPr>
        <w:t xml:space="preserve"> </w:t>
      </w:r>
      <w:r w:rsidR="00A035E0" w:rsidRPr="00AA26BB">
        <w:rPr>
          <w:rFonts w:ascii="Arial" w:hAnsi="Arial" w:cs="Arial"/>
          <w:szCs w:val="24"/>
        </w:rPr>
        <w:t>que sirvam de esclarecimento ao objeto do pedido.</w:t>
      </w:r>
    </w:p>
    <w:p w:rsidR="00A035E0" w:rsidRPr="00AA26BB" w:rsidRDefault="00AA26BB" w:rsidP="00AA26B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Cs w:val="24"/>
        </w:rPr>
      </w:pPr>
      <w:r w:rsidRPr="00AA26BB">
        <w:rPr>
          <w:rFonts w:ascii="Arial" w:hAnsi="Arial" w:cs="Arial"/>
          <w:bCs/>
          <w:szCs w:val="24"/>
        </w:rPr>
        <w:t xml:space="preserve">II </w:t>
      </w:r>
      <w:r>
        <w:rPr>
          <w:rFonts w:ascii="Arial" w:hAnsi="Arial" w:cs="Arial"/>
          <w:bCs/>
          <w:szCs w:val="24"/>
        </w:rPr>
        <w:t>–</w:t>
      </w:r>
      <w:r w:rsidR="00A035E0" w:rsidRPr="00AA26B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Quando o requerimento</w:t>
      </w:r>
      <w:r w:rsidR="00A035E0" w:rsidRPr="00AA26BB">
        <w:rPr>
          <w:rFonts w:ascii="Arial" w:hAnsi="Arial" w:cs="Arial"/>
          <w:szCs w:val="24"/>
        </w:rPr>
        <w:t xml:space="preserve"> for apresentado por profissionais l</w:t>
      </w:r>
      <w:r w:rsidRPr="00AA26BB">
        <w:rPr>
          <w:rFonts w:ascii="Arial" w:hAnsi="Arial" w:cs="Arial"/>
          <w:szCs w:val="24"/>
        </w:rPr>
        <w:t xml:space="preserve">iberais, deverá constar o </w:t>
      </w:r>
      <w:r w:rsidR="00A035E0" w:rsidRPr="00AA26BB">
        <w:rPr>
          <w:rFonts w:ascii="Arial" w:hAnsi="Arial" w:cs="Arial"/>
          <w:szCs w:val="24"/>
        </w:rPr>
        <w:t>nome da empresa que representa, do contratante, bem co</w:t>
      </w:r>
      <w:r w:rsidRPr="00AA26BB">
        <w:rPr>
          <w:rFonts w:ascii="Arial" w:hAnsi="Arial" w:cs="Arial"/>
          <w:szCs w:val="24"/>
        </w:rPr>
        <w:t xml:space="preserve">mo deverá apresentar procuração </w:t>
      </w:r>
      <w:r w:rsidR="00A035E0" w:rsidRPr="00AA26BB">
        <w:rPr>
          <w:rFonts w:ascii="Arial" w:hAnsi="Arial" w:cs="Arial"/>
          <w:szCs w:val="24"/>
        </w:rPr>
        <w:t>com poderes para tal.</w:t>
      </w:r>
    </w:p>
    <w:p w:rsidR="006C0931" w:rsidRDefault="006C0931" w:rsidP="00844638">
      <w:pPr>
        <w:rPr>
          <w:rFonts w:ascii="Arial" w:hAnsi="Arial" w:cs="Arial"/>
          <w:szCs w:val="20"/>
        </w:rPr>
      </w:pPr>
    </w:p>
    <w:p w:rsidR="00305DE6" w:rsidRDefault="006C0931" w:rsidP="00305DE6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Art. 3</w:t>
      </w:r>
      <w:r w:rsidR="00844638">
        <w:rPr>
          <w:rFonts w:ascii="Arial" w:hAnsi="Arial" w:cs="Arial"/>
          <w:szCs w:val="20"/>
        </w:rPr>
        <w:t xml:space="preserve">° O responsável pelo protocolo ao receber o requerimento deverá proceder a sua autuação, registrando </w:t>
      </w:r>
      <w:r w:rsidR="009523FE">
        <w:rPr>
          <w:rFonts w:ascii="Arial" w:hAnsi="Arial" w:cs="Arial"/>
          <w:szCs w:val="20"/>
        </w:rPr>
        <w:t xml:space="preserve">em </w:t>
      </w:r>
      <w:r w:rsidR="00844638">
        <w:rPr>
          <w:rFonts w:ascii="Arial" w:hAnsi="Arial" w:cs="Arial"/>
          <w:szCs w:val="20"/>
        </w:rPr>
        <w:t>sistema informatizado, com os seguintes dados:</w:t>
      </w:r>
      <w:r w:rsidR="00305DE6">
        <w:rPr>
          <w:rFonts w:ascii="Arial" w:hAnsi="Arial" w:cs="Arial"/>
          <w:szCs w:val="20"/>
        </w:rPr>
        <w:t xml:space="preserve"> </w:t>
      </w:r>
    </w:p>
    <w:p w:rsidR="00305DE6" w:rsidRDefault="00305DE6" w:rsidP="00305DE6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 - Número do protocolo; </w:t>
      </w:r>
    </w:p>
    <w:p w:rsidR="00305DE6" w:rsidRDefault="00305DE6" w:rsidP="00305DE6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II - Data </w:t>
      </w:r>
      <w:r w:rsidR="009523FE">
        <w:rPr>
          <w:rFonts w:ascii="Arial" w:hAnsi="Arial" w:cs="Arial"/>
          <w:szCs w:val="20"/>
        </w:rPr>
        <w:t>e horário</w:t>
      </w:r>
      <w:r w:rsidR="00653E70" w:rsidRPr="00653E70">
        <w:rPr>
          <w:rFonts w:ascii="Arial" w:hAnsi="Arial" w:cs="Arial"/>
          <w:szCs w:val="20"/>
        </w:rPr>
        <w:t xml:space="preserve"> </w:t>
      </w:r>
      <w:r w:rsidR="00653E70">
        <w:rPr>
          <w:rFonts w:ascii="Arial" w:hAnsi="Arial" w:cs="Arial"/>
          <w:szCs w:val="20"/>
        </w:rPr>
        <w:t>do registro</w:t>
      </w:r>
      <w:r>
        <w:rPr>
          <w:rFonts w:ascii="Arial" w:hAnsi="Arial" w:cs="Arial"/>
          <w:szCs w:val="20"/>
        </w:rPr>
        <w:t xml:space="preserve">; </w:t>
      </w:r>
    </w:p>
    <w:p w:rsidR="00844638" w:rsidRDefault="00305DE6" w:rsidP="00305DE6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0"/>
        </w:rPr>
        <w:t xml:space="preserve">III - Nome do interessado, com todos as informações pessoais </w:t>
      </w:r>
      <w:r w:rsidRPr="00AA26BB">
        <w:rPr>
          <w:rFonts w:ascii="Arial" w:hAnsi="Arial" w:cs="Arial"/>
          <w:szCs w:val="24"/>
        </w:rPr>
        <w:t>nome, estado civil, nacionalidade, telefone,</w:t>
      </w:r>
      <w:r w:rsidR="00DC21AA">
        <w:rPr>
          <w:rFonts w:ascii="Arial" w:hAnsi="Arial" w:cs="Arial"/>
          <w:szCs w:val="24"/>
        </w:rPr>
        <w:t xml:space="preserve"> e-mail, RG, CPF ou CNPJ e</w:t>
      </w:r>
      <w:r w:rsidRPr="00AA26BB">
        <w:rPr>
          <w:rFonts w:ascii="Arial" w:hAnsi="Arial" w:cs="Arial"/>
          <w:szCs w:val="24"/>
        </w:rPr>
        <w:t xml:space="preserve"> endereço</w:t>
      </w:r>
      <w:r>
        <w:rPr>
          <w:rFonts w:ascii="Arial" w:hAnsi="Arial" w:cs="Arial"/>
          <w:szCs w:val="24"/>
        </w:rPr>
        <w:t>;</w:t>
      </w:r>
    </w:p>
    <w:p w:rsidR="00305DE6" w:rsidRDefault="00305DE6" w:rsidP="00305DE6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IV – Beneficiário </w:t>
      </w:r>
      <w:r w:rsidR="00DC21AA">
        <w:rPr>
          <w:rFonts w:ascii="Arial" w:hAnsi="Arial" w:cs="Arial"/>
          <w:szCs w:val="24"/>
        </w:rPr>
        <w:t>(responsável pelo setor);</w:t>
      </w:r>
    </w:p>
    <w:p w:rsidR="00844638" w:rsidRDefault="00844638" w:rsidP="00305DE6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 – </w:t>
      </w:r>
      <w:r w:rsidR="00DC21AA">
        <w:rPr>
          <w:rFonts w:ascii="Arial" w:hAnsi="Arial" w:cs="Arial"/>
          <w:szCs w:val="20"/>
        </w:rPr>
        <w:t>R</w:t>
      </w:r>
      <w:r w:rsidR="009523FE">
        <w:rPr>
          <w:rFonts w:ascii="Arial" w:hAnsi="Arial" w:cs="Arial"/>
          <w:szCs w:val="20"/>
        </w:rPr>
        <w:t>esumo do objeto;</w:t>
      </w:r>
    </w:p>
    <w:p w:rsidR="00DC21AA" w:rsidRDefault="00DC21AA" w:rsidP="00305D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Art. 4° Após concluído o protocolo será emitido o comprovante em</w:t>
      </w:r>
      <w:r w:rsidR="00653E70">
        <w:rPr>
          <w:rFonts w:ascii="Arial" w:hAnsi="Arial" w:cs="Arial"/>
          <w:szCs w:val="20"/>
        </w:rPr>
        <w:t xml:space="preserve"> 02</w:t>
      </w:r>
      <w:r>
        <w:rPr>
          <w:rFonts w:ascii="Arial" w:hAnsi="Arial" w:cs="Arial"/>
          <w:szCs w:val="20"/>
        </w:rPr>
        <w:t xml:space="preserve"> </w:t>
      </w:r>
      <w:r w:rsidR="00653E70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>duas</w:t>
      </w:r>
      <w:r w:rsidR="00653E70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 xml:space="preserve"> vias, que devem ser assinadas pelo requerente e responsável pelo protocolo</w:t>
      </w:r>
      <w:r w:rsidRPr="00DC21AA">
        <w:rPr>
          <w:rFonts w:ascii="Arial" w:hAnsi="Arial" w:cs="Arial"/>
        </w:rPr>
        <w:t>, sendo uma via entregue ao requerente e a outra juntada ao processo.</w:t>
      </w:r>
    </w:p>
    <w:p w:rsidR="006C4023" w:rsidRDefault="00B71E1B" w:rsidP="00305DE6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Art. 5°</w:t>
      </w:r>
      <w:r w:rsidR="003D6A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responsável pelo protocolo deve digitalizar o requerimento e demais documentos constantes na solicitação e anexa</w:t>
      </w:r>
      <w:r w:rsidR="00CB1E7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ao registro do protocolo no sistema informatizado. </w:t>
      </w:r>
    </w:p>
    <w:p w:rsidR="00517491" w:rsidRDefault="00517491" w:rsidP="00517491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Art. 6° Após autuado, o requerimento deve ser</w:t>
      </w:r>
      <w:r w:rsidR="00653E7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encaminhado ao responsável do setor ou Prefeito Municipal.</w:t>
      </w:r>
    </w:p>
    <w:p w:rsidR="00517491" w:rsidRPr="00517491" w:rsidRDefault="003D6A2E" w:rsidP="00517491">
      <w:pPr>
        <w:pStyle w:val="Recuodecorpodetexto3"/>
        <w:spacing w:line="360" w:lineRule="auto"/>
        <w:ind w:firstLine="0"/>
        <w:rPr>
          <w:sz w:val="22"/>
        </w:rPr>
      </w:pPr>
      <w:r>
        <w:rPr>
          <w:bCs/>
          <w:sz w:val="22"/>
        </w:rPr>
        <w:t>Art. 7º</w:t>
      </w:r>
      <w:r w:rsidR="00517491" w:rsidRPr="00517491">
        <w:rPr>
          <w:sz w:val="22"/>
        </w:rPr>
        <w:t xml:space="preserve"> Constatada pela autoridade municipal a verossimilhança entre o motivo que ensejou o pedido e o documento solicitado, o pedido será deferido.</w:t>
      </w:r>
    </w:p>
    <w:p w:rsidR="00517491" w:rsidRDefault="00C570EA" w:rsidP="00517491">
      <w:pPr>
        <w:pStyle w:val="Recuodecorpodetexto3"/>
        <w:spacing w:line="360" w:lineRule="auto"/>
        <w:ind w:firstLine="0"/>
        <w:rPr>
          <w:sz w:val="22"/>
        </w:rPr>
      </w:pPr>
      <w:r>
        <w:rPr>
          <w:bCs/>
          <w:sz w:val="22"/>
        </w:rPr>
        <w:t>§ 1°</w:t>
      </w:r>
      <w:r w:rsidR="003D6A2E">
        <w:rPr>
          <w:bCs/>
          <w:sz w:val="22"/>
        </w:rPr>
        <w:t xml:space="preserve"> -</w:t>
      </w:r>
      <w:r w:rsidR="00517491" w:rsidRPr="00517491">
        <w:rPr>
          <w:sz w:val="22"/>
        </w:rPr>
        <w:t xml:space="preserve"> </w:t>
      </w:r>
      <w:r w:rsidR="00517491">
        <w:rPr>
          <w:sz w:val="22"/>
        </w:rPr>
        <w:t xml:space="preserve">Caso </w:t>
      </w:r>
      <w:r w:rsidR="00517491" w:rsidRPr="00517491">
        <w:rPr>
          <w:sz w:val="22"/>
        </w:rPr>
        <w:t xml:space="preserve">a autoridade municipal </w:t>
      </w:r>
      <w:r>
        <w:rPr>
          <w:sz w:val="22"/>
        </w:rPr>
        <w:t>indefira a solicitação está deverá ser de</w:t>
      </w:r>
      <w:r w:rsidR="00517491" w:rsidRPr="00517491">
        <w:rPr>
          <w:sz w:val="22"/>
        </w:rPr>
        <w:t xml:space="preserve"> maneira fundamentada, submetendo o pleito à </w:t>
      </w:r>
      <w:r w:rsidRPr="00517491">
        <w:rPr>
          <w:sz w:val="22"/>
        </w:rPr>
        <w:t>análise</w:t>
      </w:r>
      <w:r w:rsidR="00517491" w:rsidRPr="00517491">
        <w:rPr>
          <w:sz w:val="22"/>
        </w:rPr>
        <w:t xml:space="preserve"> da </w:t>
      </w:r>
      <w:r>
        <w:rPr>
          <w:sz w:val="22"/>
        </w:rPr>
        <w:t>A</w:t>
      </w:r>
      <w:r w:rsidR="00517491" w:rsidRPr="00517491">
        <w:rPr>
          <w:sz w:val="22"/>
        </w:rPr>
        <w:t>ssessoria Jurídica do Município.</w:t>
      </w:r>
    </w:p>
    <w:p w:rsidR="002B7937" w:rsidRDefault="002B7937" w:rsidP="00517491">
      <w:pPr>
        <w:pStyle w:val="Recuodecorpodetexto3"/>
        <w:spacing w:line="360" w:lineRule="auto"/>
        <w:ind w:firstLine="0"/>
        <w:rPr>
          <w:sz w:val="22"/>
        </w:rPr>
      </w:pPr>
      <w:r>
        <w:rPr>
          <w:sz w:val="22"/>
        </w:rPr>
        <w:t>§ 2°</w:t>
      </w:r>
      <w:r w:rsidR="003D6A2E">
        <w:rPr>
          <w:sz w:val="22"/>
        </w:rPr>
        <w:t xml:space="preserve"> -</w:t>
      </w:r>
      <w:r>
        <w:rPr>
          <w:sz w:val="22"/>
        </w:rPr>
        <w:t xml:space="preserve"> A respostas </w:t>
      </w:r>
      <w:r w:rsidR="00733FEA">
        <w:rPr>
          <w:sz w:val="22"/>
        </w:rPr>
        <w:t>à solicitação</w:t>
      </w:r>
      <w:r>
        <w:rPr>
          <w:sz w:val="22"/>
        </w:rPr>
        <w:t xml:space="preserve"> deve ser em </w:t>
      </w:r>
      <w:r w:rsidR="00873E1B">
        <w:rPr>
          <w:sz w:val="22"/>
        </w:rPr>
        <w:t>02 (duas)</w:t>
      </w:r>
      <w:r>
        <w:rPr>
          <w:sz w:val="22"/>
        </w:rPr>
        <w:t xml:space="preserve"> vias, na qual </w:t>
      </w:r>
      <w:r w:rsidR="00873E1B">
        <w:rPr>
          <w:sz w:val="22"/>
        </w:rPr>
        <w:t>01 (</w:t>
      </w:r>
      <w:r>
        <w:rPr>
          <w:sz w:val="22"/>
        </w:rPr>
        <w:t>uma</w:t>
      </w:r>
      <w:r w:rsidR="00873E1B">
        <w:rPr>
          <w:sz w:val="22"/>
        </w:rPr>
        <w:t>)</w:t>
      </w:r>
      <w:r>
        <w:rPr>
          <w:sz w:val="22"/>
        </w:rPr>
        <w:t xml:space="preserve"> via será entregue ao solicitante e outra juntada ao processo.</w:t>
      </w:r>
    </w:p>
    <w:p w:rsidR="002B7937" w:rsidRDefault="00733FEA" w:rsidP="00517491">
      <w:pPr>
        <w:pStyle w:val="Recuodecorpodetexto3"/>
        <w:spacing w:line="360" w:lineRule="auto"/>
        <w:ind w:firstLine="0"/>
        <w:rPr>
          <w:sz w:val="22"/>
        </w:rPr>
      </w:pPr>
      <w:r>
        <w:rPr>
          <w:sz w:val="22"/>
        </w:rPr>
        <w:t xml:space="preserve">§ 3° </w:t>
      </w:r>
      <w:r w:rsidR="003D6A2E">
        <w:rPr>
          <w:sz w:val="22"/>
        </w:rPr>
        <w:t xml:space="preserve">- </w:t>
      </w:r>
      <w:r>
        <w:rPr>
          <w:sz w:val="22"/>
        </w:rPr>
        <w:t xml:space="preserve">O solicitante deve </w:t>
      </w:r>
      <w:r w:rsidR="002B7937">
        <w:rPr>
          <w:sz w:val="22"/>
        </w:rPr>
        <w:t>assinar e datar o documento de resposta</w:t>
      </w:r>
      <w:r>
        <w:rPr>
          <w:sz w:val="22"/>
        </w:rPr>
        <w:t xml:space="preserve"> que será anexado no processo, atestando a ciência.</w:t>
      </w:r>
    </w:p>
    <w:p w:rsidR="002B7937" w:rsidRDefault="00733FEA" w:rsidP="00517491">
      <w:pPr>
        <w:pStyle w:val="Recuodecorpodetexto3"/>
        <w:spacing w:line="360" w:lineRule="auto"/>
        <w:ind w:firstLine="0"/>
        <w:rPr>
          <w:sz w:val="22"/>
        </w:rPr>
      </w:pPr>
      <w:r>
        <w:rPr>
          <w:sz w:val="22"/>
        </w:rPr>
        <w:t>§ 4°</w:t>
      </w:r>
      <w:r w:rsidR="003D6A2E">
        <w:rPr>
          <w:sz w:val="22"/>
        </w:rPr>
        <w:t xml:space="preserve"> -</w:t>
      </w:r>
      <w:r>
        <w:rPr>
          <w:sz w:val="22"/>
        </w:rPr>
        <w:t xml:space="preserve"> </w:t>
      </w:r>
      <w:r w:rsidR="002B7937">
        <w:rPr>
          <w:sz w:val="22"/>
        </w:rPr>
        <w:t>Após</w:t>
      </w:r>
      <w:r w:rsidR="00873E1B">
        <w:rPr>
          <w:sz w:val="22"/>
        </w:rPr>
        <w:t>,</w:t>
      </w:r>
      <w:r w:rsidR="002B7937">
        <w:rPr>
          <w:sz w:val="22"/>
        </w:rPr>
        <w:t xml:space="preserve"> o responsável pelo protocolo deve digitalizar a resposta, bem </w:t>
      </w:r>
      <w:r>
        <w:rPr>
          <w:sz w:val="22"/>
        </w:rPr>
        <w:t>como documentos complementares e anexar</w:t>
      </w:r>
      <w:r w:rsidR="00873E1B">
        <w:rPr>
          <w:sz w:val="22"/>
        </w:rPr>
        <w:t xml:space="preserve"> no protocolo registrado</w:t>
      </w:r>
      <w:r w:rsidR="002B7937">
        <w:rPr>
          <w:sz w:val="22"/>
        </w:rPr>
        <w:t xml:space="preserve"> no sistema informatizado.</w:t>
      </w:r>
    </w:p>
    <w:p w:rsidR="006228F2" w:rsidRDefault="00873E1B" w:rsidP="006228F2">
      <w:pPr>
        <w:pStyle w:val="Recuodecorpodetexto3"/>
        <w:spacing w:line="360" w:lineRule="auto"/>
        <w:ind w:firstLine="0"/>
        <w:rPr>
          <w:sz w:val="22"/>
          <w:szCs w:val="22"/>
        </w:rPr>
      </w:pPr>
      <w:r w:rsidRPr="00BD044A">
        <w:rPr>
          <w:bCs/>
          <w:sz w:val="22"/>
          <w:szCs w:val="22"/>
        </w:rPr>
        <w:lastRenderedPageBreak/>
        <w:t>Art. 8º</w:t>
      </w:r>
      <w:r w:rsidRPr="00BD044A">
        <w:rPr>
          <w:sz w:val="22"/>
          <w:szCs w:val="22"/>
        </w:rPr>
        <w:t xml:space="preserve"> As informações e os documentos </w:t>
      </w:r>
      <w:r w:rsidR="00BD044A" w:rsidRPr="00BD044A">
        <w:rPr>
          <w:sz w:val="22"/>
          <w:szCs w:val="22"/>
        </w:rPr>
        <w:t xml:space="preserve">do Município de Salto Veloso e seus </w:t>
      </w:r>
      <w:r w:rsidR="005F49FE">
        <w:rPr>
          <w:sz w:val="22"/>
          <w:szCs w:val="22"/>
        </w:rPr>
        <w:t>demais Ó</w:t>
      </w:r>
      <w:r w:rsidR="00BD044A" w:rsidRPr="005F49FE">
        <w:rPr>
          <w:sz w:val="22"/>
          <w:szCs w:val="22"/>
        </w:rPr>
        <w:t>rgãos</w:t>
      </w:r>
      <w:r w:rsidR="00BD044A" w:rsidRPr="00BD044A">
        <w:rPr>
          <w:sz w:val="22"/>
          <w:szCs w:val="22"/>
        </w:rPr>
        <w:t xml:space="preserve"> </w:t>
      </w:r>
      <w:r w:rsidRPr="00BD044A">
        <w:rPr>
          <w:sz w:val="22"/>
          <w:szCs w:val="22"/>
        </w:rPr>
        <w:t>serão fornecidos ao interessado no prazo máximo de 15 (quinze) dias úteis, contados da data do protocolo do respectivo pedido.</w:t>
      </w:r>
    </w:p>
    <w:p w:rsidR="006228F2" w:rsidRDefault="006228F2" w:rsidP="006228F2">
      <w:pPr>
        <w:pStyle w:val="Recuodecorpodetexto3"/>
        <w:spacing w:line="360" w:lineRule="auto"/>
        <w:ind w:firstLine="0"/>
        <w:rPr>
          <w:sz w:val="22"/>
        </w:rPr>
      </w:pPr>
      <w:r w:rsidRPr="006228F2">
        <w:rPr>
          <w:bCs/>
          <w:sz w:val="22"/>
        </w:rPr>
        <w:t xml:space="preserve">Art. </w:t>
      </w:r>
      <w:r>
        <w:rPr>
          <w:bCs/>
          <w:sz w:val="22"/>
        </w:rPr>
        <w:t>9</w:t>
      </w:r>
      <w:r w:rsidRPr="006228F2">
        <w:rPr>
          <w:bCs/>
          <w:sz w:val="22"/>
        </w:rPr>
        <w:t>º</w:t>
      </w:r>
      <w:r w:rsidR="003D6A2E">
        <w:rPr>
          <w:bCs/>
          <w:sz w:val="22"/>
        </w:rPr>
        <w:t xml:space="preserve"> </w:t>
      </w:r>
      <w:r w:rsidRPr="006228F2">
        <w:rPr>
          <w:sz w:val="22"/>
        </w:rPr>
        <w:t xml:space="preserve">Os documentos não retirados pelos interessados dentro de </w:t>
      </w:r>
      <w:r>
        <w:rPr>
          <w:sz w:val="22"/>
        </w:rPr>
        <w:t xml:space="preserve">45 (quarenta e cinco) </w:t>
      </w:r>
      <w:r w:rsidRPr="006228F2">
        <w:rPr>
          <w:sz w:val="22"/>
        </w:rPr>
        <w:t>dias, contados da sua expedição, serão inutilizados.</w:t>
      </w:r>
    </w:p>
    <w:p w:rsidR="00873E1B" w:rsidRDefault="00D407B2" w:rsidP="00517491">
      <w:pPr>
        <w:pStyle w:val="Recuodecorpodetexto3"/>
        <w:spacing w:line="360" w:lineRule="auto"/>
        <w:ind w:firstLine="0"/>
        <w:rPr>
          <w:sz w:val="22"/>
        </w:rPr>
      </w:pPr>
      <w:r>
        <w:rPr>
          <w:sz w:val="22"/>
        </w:rPr>
        <w:t>Art. 10</w:t>
      </w:r>
      <w:r w:rsidR="003D6A2E">
        <w:rPr>
          <w:sz w:val="22"/>
        </w:rPr>
        <w:t>.</w:t>
      </w:r>
      <w:r w:rsidR="009B4B5F">
        <w:rPr>
          <w:sz w:val="22"/>
        </w:rPr>
        <w:t xml:space="preserve"> O protocolo de envelopes com documentação para Processo Licitatório deve</w:t>
      </w:r>
      <w:r w:rsidR="00AC3CCD">
        <w:rPr>
          <w:sz w:val="22"/>
        </w:rPr>
        <w:t xml:space="preserve"> </w:t>
      </w:r>
      <w:r w:rsidR="009B4B5F">
        <w:rPr>
          <w:sz w:val="22"/>
        </w:rPr>
        <w:t>proceder conforme determina o art. 3°e 4°</w:t>
      </w:r>
      <w:r w:rsidR="00AC3CCD">
        <w:rPr>
          <w:sz w:val="22"/>
        </w:rPr>
        <w:t xml:space="preserve"> desta I</w:t>
      </w:r>
      <w:r w:rsidR="009B4B5F">
        <w:rPr>
          <w:sz w:val="22"/>
        </w:rPr>
        <w:t xml:space="preserve">nstrução </w:t>
      </w:r>
      <w:r w:rsidR="00AC3CCD">
        <w:rPr>
          <w:sz w:val="22"/>
        </w:rPr>
        <w:t>N</w:t>
      </w:r>
      <w:r w:rsidR="009B4B5F">
        <w:rPr>
          <w:sz w:val="22"/>
        </w:rPr>
        <w:t>ormativa.</w:t>
      </w:r>
    </w:p>
    <w:p w:rsidR="009B4B5F" w:rsidRDefault="009B4B5F" w:rsidP="00517491">
      <w:pPr>
        <w:pStyle w:val="Recuodecorpodetexto3"/>
        <w:spacing w:line="360" w:lineRule="auto"/>
        <w:ind w:firstLine="0"/>
        <w:rPr>
          <w:sz w:val="22"/>
        </w:rPr>
      </w:pPr>
      <w:r>
        <w:rPr>
          <w:sz w:val="22"/>
        </w:rPr>
        <w:t xml:space="preserve">§ 1° </w:t>
      </w:r>
      <w:r w:rsidR="00297260">
        <w:rPr>
          <w:sz w:val="22"/>
        </w:rPr>
        <w:t xml:space="preserve">- </w:t>
      </w:r>
      <w:r>
        <w:rPr>
          <w:sz w:val="22"/>
        </w:rPr>
        <w:t>Após o registro o responsável pelo protocolo deve segurar os envelopes e entreg</w:t>
      </w:r>
      <w:r w:rsidR="00AC3CCD">
        <w:rPr>
          <w:sz w:val="22"/>
        </w:rPr>
        <w:t>á</w:t>
      </w:r>
      <w:r>
        <w:rPr>
          <w:sz w:val="22"/>
        </w:rPr>
        <w:t xml:space="preserve">-los somente ao </w:t>
      </w:r>
      <w:r w:rsidR="00AC3CCD">
        <w:rPr>
          <w:sz w:val="22"/>
        </w:rPr>
        <w:t>responsável pel</w:t>
      </w:r>
      <w:r w:rsidR="004223E5">
        <w:rPr>
          <w:sz w:val="22"/>
        </w:rPr>
        <w:t>o setor de compras e licitações, juntamente com o</w:t>
      </w:r>
      <w:r w:rsidR="00FC6554">
        <w:rPr>
          <w:sz w:val="22"/>
        </w:rPr>
        <w:t>s</w:t>
      </w:r>
      <w:r w:rsidR="004223E5">
        <w:rPr>
          <w:sz w:val="22"/>
        </w:rPr>
        <w:t xml:space="preserve"> comprovante</w:t>
      </w:r>
      <w:r w:rsidR="00FC6554">
        <w:rPr>
          <w:sz w:val="22"/>
        </w:rPr>
        <w:t>s</w:t>
      </w:r>
      <w:r w:rsidR="004223E5">
        <w:rPr>
          <w:sz w:val="22"/>
        </w:rPr>
        <w:t xml:space="preserve"> do protocolo.</w:t>
      </w:r>
    </w:p>
    <w:p w:rsidR="00AC3CCD" w:rsidRDefault="00AC3CCD" w:rsidP="00517491">
      <w:pPr>
        <w:pStyle w:val="Recuodecorpodetexto3"/>
        <w:spacing w:line="360" w:lineRule="auto"/>
        <w:ind w:firstLine="0"/>
        <w:rPr>
          <w:sz w:val="22"/>
        </w:rPr>
      </w:pPr>
      <w:r>
        <w:rPr>
          <w:sz w:val="22"/>
        </w:rPr>
        <w:t>§ 2°</w:t>
      </w:r>
      <w:r w:rsidR="00297260">
        <w:rPr>
          <w:sz w:val="22"/>
        </w:rPr>
        <w:t xml:space="preserve"> -</w:t>
      </w:r>
      <w:r>
        <w:rPr>
          <w:sz w:val="22"/>
        </w:rPr>
        <w:t xml:space="preserve"> O responsável pelo protocolo deve ficar atento aos horários estabelecidos no edital do processo licitatório, caso o licitante chegue ao protocolo</w:t>
      </w:r>
      <w:r w:rsidR="00FC6554">
        <w:rPr>
          <w:sz w:val="22"/>
        </w:rPr>
        <w:t xml:space="preserve"> no</w:t>
      </w:r>
      <w:r w:rsidR="00B86061">
        <w:rPr>
          <w:sz w:val="22"/>
        </w:rPr>
        <w:t xml:space="preserve"> horário</w:t>
      </w:r>
      <w:r w:rsidR="00FC6554">
        <w:rPr>
          <w:sz w:val="22"/>
        </w:rPr>
        <w:t xml:space="preserve">, mas </w:t>
      </w:r>
      <w:r>
        <w:rPr>
          <w:sz w:val="22"/>
        </w:rPr>
        <w:t xml:space="preserve">por falta de tempo não dê para </w:t>
      </w:r>
      <w:r w:rsidR="00B86061">
        <w:rPr>
          <w:sz w:val="22"/>
        </w:rPr>
        <w:t>registrar no sistema até o horário estipulado</w:t>
      </w:r>
      <w:r>
        <w:rPr>
          <w:sz w:val="22"/>
        </w:rPr>
        <w:t xml:space="preserve">, o responsável pelo protocolo deve anotar nas observações o horário de chegada do licitante e o motivo do atraso </w:t>
      </w:r>
      <w:r w:rsidR="009C2212">
        <w:rPr>
          <w:sz w:val="22"/>
        </w:rPr>
        <w:t>d</w:t>
      </w:r>
      <w:r>
        <w:rPr>
          <w:sz w:val="22"/>
        </w:rPr>
        <w:t>o registro de protocolo.</w:t>
      </w:r>
    </w:p>
    <w:p w:rsidR="009B4B5F" w:rsidRDefault="00FC6554" w:rsidP="00517491">
      <w:pPr>
        <w:pStyle w:val="Recuodecorpodetexto3"/>
        <w:spacing w:line="360" w:lineRule="auto"/>
        <w:ind w:firstLine="0"/>
        <w:rPr>
          <w:sz w:val="22"/>
        </w:rPr>
      </w:pPr>
      <w:r>
        <w:rPr>
          <w:sz w:val="22"/>
        </w:rPr>
        <w:t xml:space="preserve">§ 3° </w:t>
      </w:r>
      <w:r w:rsidR="00297260">
        <w:rPr>
          <w:sz w:val="22"/>
        </w:rPr>
        <w:t xml:space="preserve">- </w:t>
      </w:r>
      <w:r>
        <w:rPr>
          <w:sz w:val="22"/>
        </w:rPr>
        <w:t xml:space="preserve">Os envelopes devem ser entregues ao responsável pelo protocolo </w:t>
      </w:r>
      <w:r w:rsidR="009523FE">
        <w:rPr>
          <w:sz w:val="22"/>
        </w:rPr>
        <w:t>lacrados</w:t>
      </w:r>
      <w:r>
        <w:rPr>
          <w:sz w:val="22"/>
        </w:rPr>
        <w:t>, e de forma alguma devem ser abertos antes do certame licitatório.</w:t>
      </w:r>
    </w:p>
    <w:p w:rsidR="00FC6554" w:rsidRDefault="00FC6554" w:rsidP="00517491">
      <w:pPr>
        <w:pStyle w:val="Recuodecorpodetexto3"/>
        <w:spacing w:line="360" w:lineRule="auto"/>
        <w:ind w:firstLine="0"/>
        <w:rPr>
          <w:sz w:val="22"/>
        </w:rPr>
      </w:pPr>
      <w:r>
        <w:rPr>
          <w:sz w:val="22"/>
        </w:rPr>
        <w:t>§ 4</w:t>
      </w:r>
      <w:r w:rsidR="00297260">
        <w:rPr>
          <w:sz w:val="22"/>
        </w:rPr>
        <w:t xml:space="preserve">° - </w:t>
      </w:r>
      <w:r>
        <w:rPr>
          <w:sz w:val="22"/>
        </w:rPr>
        <w:t>Os envelopes devem conter</w:t>
      </w:r>
      <w:r w:rsidR="009523FE">
        <w:rPr>
          <w:sz w:val="22"/>
        </w:rPr>
        <w:t xml:space="preserve"> as seguintes identificações</w:t>
      </w:r>
      <w:r>
        <w:rPr>
          <w:sz w:val="22"/>
        </w:rPr>
        <w:t>:</w:t>
      </w:r>
    </w:p>
    <w:p w:rsidR="00FC6554" w:rsidRDefault="00FC6554" w:rsidP="00517491">
      <w:pPr>
        <w:pStyle w:val="Recuodecorpodetexto3"/>
        <w:spacing w:line="360" w:lineRule="auto"/>
        <w:ind w:firstLine="0"/>
        <w:rPr>
          <w:sz w:val="22"/>
        </w:rPr>
      </w:pPr>
      <w:r>
        <w:rPr>
          <w:sz w:val="22"/>
        </w:rPr>
        <w:t>I – A razão social do licitante;</w:t>
      </w:r>
    </w:p>
    <w:p w:rsidR="00FC6554" w:rsidRDefault="00FC6554" w:rsidP="00517491">
      <w:pPr>
        <w:pStyle w:val="Recuodecorpodetexto3"/>
        <w:spacing w:line="360" w:lineRule="auto"/>
        <w:ind w:firstLine="0"/>
        <w:rPr>
          <w:sz w:val="22"/>
        </w:rPr>
      </w:pPr>
      <w:r>
        <w:rPr>
          <w:sz w:val="22"/>
        </w:rPr>
        <w:t>II – O CNPJ ou CPF;</w:t>
      </w:r>
    </w:p>
    <w:p w:rsidR="00FC6554" w:rsidRDefault="00FC6554" w:rsidP="00517491">
      <w:pPr>
        <w:pStyle w:val="Recuodecorpodetexto3"/>
        <w:spacing w:line="360" w:lineRule="auto"/>
        <w:ind w:firstLine="0"/>
        <w:rPr>
          <w:sz w:val="22"/>
        </w:rPr>
      </w:pPr>
      <w:r>
        <w:rPr>
          <w:sz w:val="22"/>
        </w:rPr>
        <w:t>III- Modalidade de licitação;</w:t>
      </w:r>
    </w:p>
    <w:p w:rsidR="009523FE" w:rsidRDefault="009523FE" w:rsidP="00517491">
      <w:pPr>
        <w:pStyle w:val="Recuodecorpodetexto3"/>
        <w:spacing w:line="360" w:lineRule="auto"/>
        <w:ind w:firstLine="0"/>
        <w:rPr>
          <w:sz w:val="22"/>
        </w:rPr>
      </w:pPr>
      <w:r>
        <w:rPr>
          <w:sz w:val="22"/>
        </w:rPr>
        <w:t>IV – Número do processo licitatório;</w:t>
      </w:r>
    </w:p>
    <w:p w:rsidR="00FC6554" w:rsidRDefault="00FC6554" w:rsidP="00517491">
      <w:pPr>
        <w:pStyle w:val="Recuodecorpodetexto3"/>
        <w:spacing w:line="360" w:lineRule="auto"/>
        <w:ind w:firstLine="0"/>
        <w:rPr>
          <w:sz w:val="22"/>
        </w:rPr>
      </w:pPr>
      <w:r>
        <w:rPr>
          <w:sz w:val="22"/>
        </w:rPr>
        <w:t>V- Descriminação da documentação (habilitação e proposta de preço);</w:t>
      </w:r>
    </w:p>
    <w:p w:rsidR="00FC6554" w:rsidRDefault="00FC6554" w:rsidP="00517491">
      <w:pPr>
        <w:pStyle w:val="Recuodecorpodetexto3"/>
        <w:spacing w:line="360" w:lineRule="auto"/>
        <w:ind w:firstLine="0"/>
        <w:rPr>
          <w:sz w:val="22"/>
        </w:rPr>
      </w:pPr>
      <w:r>
        <w:rPr>
          <w:sz w:val="22"/>
        </w:rPr>
        <w:t>§ 5°</w:t>
      </w:r>
      <w:r w:rsidR="00297260">
        <w:rPr>
          <w:sz w:val="22"/>
        </w:rPr>
        <w:t xml:space="preserve"> -</w:t>
      </w:r>
      <w:r>
        <w:rPr>
          <w:sz w:val="22"/>
        </w:rPr>
        <w:t xml:space="preserve"> Deve ser realizado somente 01 (um) protocolo por licitante. Na descrição do objeto deve conter </w:t>
      </w:r>
      <w:r w:rsidR="00A31858">
        <w:rPr>
          <w:sz w:val="22"/>
        </w:rPr>
        <w:t>a discriminação</w:t>
      </w:r>
      <w:r w:rsidR="009C2212">
        <w:rPr>
          <w:sz w:val="22"/>
        </w:rPr>
        <w:t xml:space="preserve"> dos envelopes entregues</w:t>
      </w:r>
      <w:r w:rsidR="009C2212" w:rsidRPr="009C2212">
        <w:rPr>
          <w:sz w:val="22"/>
        </w:rPr>
        <w:t xml:space="preserve"> </w:t>
      </w:r>
      <w:r w:rsidR="009C2212">
        <w:rPr>
          <w:sz w:val="22"/>
        </w:rPr>
        <w:t>(habilitação e proposta de preço).</w:t>
      </w:r>
    </w:p>
    <w:p w:rsidR="00FC6554" w:rsidRDefault="00FC6554" w:rsidP="00517491">
      <w:pPr>
        <w:pStyle w:val="Recuodecorpodetexto3"/>
        <w:spacing w:line="360" w:lineRule="auto"/>
        <w:ind w:firstLine="0"/>
        <w:rPr>
          <w:sz w:val="22"/>
        </w:rPr>
      </w:pPr>
    </w:p>
    <w:p w:rsidR="00FC6554" w:rsidRDefault="002339DC" w:rsidP="00517491">
      <w:pPr>
        <w:pStyle w:val="Recuodecorpodetexto3"/>
        <w:spacing w:line="360" w:lineRule="auto"/>
        <w:ind w:firstLine="0"/>
        <w:rPr>
          <w:sz w:val="22"/>
        </w:rPr>
      </w:pPr>
      <w:r>
        <w:rPr>
          <w:sz w:val="22"/>
        </w:rPr>
        <w:lastRenderedPageBreak/>
        <w:t>Art. 11</w:t>
      </w:r>
      <w:r w:rsidR="003D6A2E">
        <w:rPr>
          <w:sz w:val="22"/>
        </w:rPr>
        <w:t>.</w:t>
      </w:r>
      <w:r>
        <w:rPr>
          <w:sz w:val="22"/>
        </w:rPr>
        <w:t xml:space="preserve"> O setor de protocolo é o responsável pelo arquivamento dos processos constituídos, devendo registar em livro ou sistema informatizado o arquivamento</w:t>
      </w:r>
      <w:r w:rsidR="009C2106">
        <w:rPr>
          <w:sz w:val="22"/>
        </w:rPr>
        <w:t xml:space="preserve"> ou desarquivamento </w:t>
      </w:r>
      <w:r>
        <w:rPr>
          <w:sz w:val="22"/>
        </w:rPr>
        <w:t>do processo.</w:t>
      </w:r>
    </w:p>
    <w:p w:rsidR="003F68C1" w:rsidRDefault="003F68C1" w:rsidP="00517491">
      <w:pPr>
        <w:pStyle w:val="Recuodecorpodetexto3"/>
        <w:spacing w:line="360" w:lineRule="auto"/>
        <w:ind w:firstLine="0"/>
        <w:rPr>
          <w:sz w:val="22"/>
        </w:rPr>
      </w:pPr>
      <w:r w:rsidRPr="008F6B42">
        <w:rPr>
          <w:sz w:val="22"/>
        </w:rPr>
        <w:t>Art. 12</w:t>
      </w:r>
      <w:r w:rsidR="003D6A2E">
        <w:rPr>
          <w:sz w:val="22"/>
        </w:rPr>
        <w:t>.</w:t>
      </w:r>
      <w:r w:rsidRPr="008F6B42">
        <w:rPr>
          <w:sz w:val="22"/>
        </w:rPr>
        <w:t xml:space="preserve"> </w:t>
      </w:r>
      <w:r w:rsidR="008F6B42" w:rsidRPr="008F6B42">
        <w:rPr>
          <w:sz w:val="22"/>
        </w:rPr>
        <w:t xml:space="preserve">O </w:t>
      </w:r>
      <w:r w:rsidR="008F6B42">
        <w:rPr>
          <w:sz w:val="22"/>
        </w:rPr>
        <w:t xml:space="preserve">solicitante pode realizar o </w:t>
      </w:r>
      <w:r w:rsidR="008F6B42" w:rsidRPr="008F6B42">
        <w:rPr>
          <w:sz w:val="22"/>
        </w:rPr>
        <w:t xml:space="preserve">protocolo </w:t>
      </w:r>
      <w:r w:rsidR="008F6B42">
        <w:rPr>
          <w:sz w:val="22"/>
        </w:rPr>
        <w:t xml:space="preserve">on-line, através do site oficial do Município de Salto Veloso disponível no link: </w:t>
      </w:r>
      <w:hyperlink r:id="rId7" w:history="1">
        <w:r w:rsidR="008F6B42" w:rsidRPr="00A62D9F">
          <w:rPr>
            <w:rStyle w:val="Hyperlink"/>
            <w:sz w:val="22"/>
          </w:rPr>
          <w:t>http://www.saltoveloso.sc.gov.br/</w:t>
        </w:r>
      </w:hyperlink>
      <w:r w:rsidR="008F6B42">
        <w:rPr>
          <w:sz w:val="22"/>
        </w:rPr>
        <w:t>.</w:t>
      </w:r>
    </w:p>
    <w:p w:rsidR="008F6B42" w:rsidRDefault="008F6B42" w:rsidP="00517491">
      <w:pPr>
        <w:pStyle w:val="Recuodecorpodetexto3"/>
        <w:spacing w:line="360" w:lineRule="auto"/>
        <w:ind w:firstLine="0"/>
        <w:rPr>
          <w:sz w:val="22"/>
        </w:rPr>
      </w:pPr>
      <w:r>
        <w:rPr>
          <w:sz w:val="22"/>
        </w:rPr>
        <w:t xml:space="preserve">§ 1° </w:t>
      </w:r>
      <w:r w:rsidR="00297260">
        <w:rPr>
          <w:sz w:val="22"/>
        </w:rPr>
        <w:t xml:space="preserve">- </w:t>
      </w:r>
      <w:r>
        <w:rPr>
          <w:sz w:val="22"/>
        </w:rPr>
        <w:t>Na solicitação on-line o solicitante deve identificar:</w:t>
      </w:r>
    </w:p>
    <w:p w:rsidR="008F6B42" w:rsidRDefault="008F6B42" w:rsidP="00517491">
      <w:pPr>
        <w:pStyle w:val="Recuodecorpodetexto3"/>
        <w:spacing w:line="360" w:lineRule="auto"/>
        <w:ind w:firstLine="0"/>
        <w:rPr>
          <w:sz w:val="22"/>
        </w:rPr>
      </w:pPr>
      <w:r>
        <w:rPr>
          <w:sz w:val="22"/>
        </w:rPr>
        <w:t>I – Tipo de processo;</w:t>
      </w:r>
    </w:p>
    <w:p w:rsidR="008F6B42" w:rsidRDefault="008F6B42" w:rsidP="00517491">
      <w:pPr>
        <w:pStyle w:val="Recuodecorpodetexto3"/>
        <w:spacing w:line="360" w:lineRule="auto"/>
        <w:ind w:firstLine="0"/>
        <w:rPr>
          <w:sz w:val="22"/>
        </w:rPr>
      </w:pPr>
      <w:r>
        <w:rPr>
          <w:sz w:val="22"/>
        </w:rPr>
        <w:t>II – Motivo da solicitação;</w:t>
      </w:r>
    </w:p>
    <w:p w:rsidR="008F6B42" w:rsidRDefault="008F6B42" w:rsidP="00517491">
      <w:pPr>
        <w:pStyle w:val="Recuodecorpodetexto3"/>
        <w:spacing w:line="360" w:lineRule="auto"/>
        <w:ind w:firstLine="0"/>
        <w:rPr>
          <w:sz w:val="22"/>
        </w:rPr>
      </w:pPr>
      <w:r>
        <w:rPr>
          <w:sz w:val="22"/>
        </w:rPr>
        <w:t>III – Dados pessoais conforme art. 2° deste Instrução Normativa.</w:t>
      </w:r>
    </w:p>
    <w:p w:rsidR="008F6B42" w:rsidRDefault="008F6B42" w:rsidP="00517491">
      <w:pPr>
        <w:pStyle w:val="Recuodecorpodetexto3"/>
        <w:spacing w:line="360" w:lineRule="auto"/>
        <w:ind w:firstLine="0"/>
        <w:rPr>
          <w:sz w:val="22"/>
        </w:rPr>
      </w:pPr>
      <w:r>
        <w:rPr>
          <w:sz w:val="22"/>
        </w:rPr>
        <w:t xml:space="preserve">§ 2° </w:t>
      </w:r>
      <w:r w:rsidR="00297260">
        <w:rPr>
          <w:sz w:val="22"/>
        </w:rPr>
        <w:t xml:space="preserve">- </w:t>
      </w:r>
      <w:r>
        <w:rPr>
          <w:sz w:val="22"/>
        </w:rPr>
        <w:t>Para confirmar a solicitação de abertura de protocolo é obrigatório que seja anexado os documentos solicitados em cada tipo de processo.</w:t>
      </w:r>
    </w:p>
    <w:p w:rsidR="00AC654A" w:rsidRDefault="00AC654A" w:rsidP="00517491">
      <w:pPr>
        <w:pStyle w:val="Recuodecorpodetexto3"/>
        <w:spacing w:line="360" w:lineRule="auto"/>
        <w:ind w:firstLine="0"/>
        <w:rPr>
          <w:sz w:val="22"/>
        </w:rPr>
      </w:pPr>
      <w:r>
        <w:rPr>
          <w:sz w:val="22"/>
        </w:rPr>
        <w:t>§ 3°</w:t>
      </w:r>
      <w:r w:rsidR="00297260">
        <w:rPr>
          <w:sz w:val="22"/>
        </w:rPr>
        <w:t xml:space="preserve"> -</w:t>
      </w:r>
      <w:r>
        <w:rPr>
          <w:sz w:val="22"/>
        </w:rPr>
        <w:t xml:space="preserve"> O solicitante deve identificar de forma clara o objeto da solicitação de abertura de protocolo.</w:t>
      </w:r>
    </w:p>
    <w:p w:rsidR="00AC654A" w:rsidRDefault="00AC654A" w:rsidP="00517491">
      <w:pPr>
        <w:pStyle w:val="Recuodecorpodetexto3"/>
        <w:spacing w:line="360" w:lineRule="auto"/>
        <w:ind w:firstLine="0"/>
        <w:rPr>
          <w:bCs/>
          <w:sz w:val="22"/>
          <w:szCs w:val="22"/>
        </w:rPr>
      </w:pPr>
      <w:r>
        <w:rPr>
          <w:sz w:val="22"/>
        </w:rPr>
        <w:t>§ 4°</w:t>
      </w:r>
      <w:r w:rsidR="00297260">
        <w:rPr>
          <w:sz w:val="22"/>
        </w:rPr>
        <w:t xml:space="preserve"> -</w:t>
      </w:r>
      <w:r>
        <w:rPr>
          <w:sz w:val="22"/>
        </w:rPr>
        <w:t xml:space="preserve"> </w:t>
      </w:r>
      <w:r w:rsidR="006E6BA9">
        <w:rPr>
          <w:bCs/>
          <w:sz w:val="22"/>
          <w:szCs w:val="22"/>
        </w:rPr>
        <w:t xml:space="preserve">O responsável pelo protocolo deve acessar diariamente as solicitações </w:t>
      </w:r>
      <w:r w:rsidR="00D407B2">
        <w:rPr>
          <w:bCs/>
          <w:sz w:val="22"/>
          <w:szCs w:val="22"/>
        </w:rPr>
        <w:t xml:space="preserve">realizadas on-line </w:t>
      </w:r>
      <w:r w:rsidR="006E6BA9">
        <w:rPr>
          <w:bCs/>
          <w:sz w:val="22"/>
          <w:szCs w:val="22"/>
        </w:rPr>
        <w:t>e encaminhar ao responsável pelo setor</w:t>
      </w:r>
      <w:r w:rsidR="009B7568">
        <w:rPr>
          <w:bCs/>
          <w:sz w:val="22"/>
          <w:szCs w:val="22"/>
        </w:rPr>
        <w:t>.</w:t>
      </w:r>
    </w:p>
    <w:p w:rsidR="009B7568" w:rsidRDefault="009B7568" w:rsidP="00517491">
      <w:pPr>
        <w:pStyle w:val="Recuodecorpodetexto3"/>
        <w:spacing w:line="360" w:lineRule="auto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§ 5°</w:t>
      </w:r>
      <w:r w:rsidR="00297260">
        <w:rPr>
          <w:bCs/>
          <w:sz w:val="22"/>
          <w:szCs w:val="22"/>
        </w:rPr>
        <w:t xml:space="preserve"> -</w:t>
      </w:r>
      <w:r>
        <w:rPr>
          <w:bCs/>
          <w:sz w:val="22"/>
          <w:szCs w:val="22"/>
        </w:rPr>
        <w:t xml:space="preserve"> </w:t>
      </w:r>
      <w:r w:rsidR="00D407B2">
        <w:rPr>
          <w:sz w:val="22"/>
        </w:rPr>
        <w:t>A tramitação do protocolo, bem como abertura de processo administrativo, deve ser informada no sistema informatizado. O solicitante receberá e-mail de cada movimentação realizada.</w:t>
      </w:r>
    </w:p>
    <w:p w:rsidR="00D407B2" w:rsidRDefault="006E6BA9" w:rsidP="00D407B2">
      <w:pPr>
        <w:pStyle w:val="Recuodecorpodetexto3"/>
        <w:spacing w:line="360" w:lineRule="auto"/>
        <w:ind w:firstLine="0"/>
        <w:rPr>
          <w:sz w:val="22"/>
        </w:rPr>
      </w:pPr>
      <w:r>
        <w:rPr>
          <w:sz w:val="22"/>
        </w:rPr>
        <w:t>§ 6°</w:t>
      </w:r>
      <w:r w:rsidR="00D407B2" w:rsidRPr="00D407B2">
        <w:rPr>
          <w:sz w:val="22"/>
        </w:rPr>
        <w:t xml:space="preserve"> </w:t>
      </w:r>
      <w:r w:rsidR="00297260">
        <w:rPr>
          <w:sz w:val="22"/>
        </w:rPr>
        <w:t xml:space="preserve">- </w:t>
      </w:r>
      <w:r w:rsidR="00D407B2">
        <w:rPr>
          <w:sz w:val="22"/>
        </w:rPr>
        <w:t>A resposta a solicitação on-line deve ser anexada no protocolo e enviada para o e-mail cadastrado pelo solicitante.</w:t>
      </w:r>
    </w:p>
    <w:p w:rsidR="006E6BA9" w:rsidRDefault="006E6BA9" w:rsidP="00517491">
      <w:pPr>
        <w:pStyle w:val="Recuodecorpodetexto3"/>
        <w:spacing w:line="360" w:lineRule="auto"/>
        <w:ind w:firstLine="0"/>
        <w:rPr>
          <w:bCs/>
          <w:sz w:val="22"/>
          <w:szCs w:val="22"/>
        </w:rPr>
      </w:pPr>
      <w:r>
        <w:rPr>
          <w:sz w:val="22"/>
        </w:rPr>
        <w:t>§ 7°</w:t>
      </w:r>
      <w:r w:rsidR="00297260">
        <w:rPr>
          <w:sz w:val="22"/>
        </w:rPr>
        <w:t xml:space="preserve"> - </w:t>
      </w:r>
      <w:r>
        <w:rPr>
          <w:sz w:val="22"/>
        </w:rPr>
        <w:t>O prazo para resposta do protocolo on-line é o estabelecido no a</w:t>
      </w:r>
      <w:r w:rsidRPr="00BD044A">
        <w:rPr>
          <w:bCs/>
          <w:sz w:val="22"/>
          <w:szCs w:val="22"/>
        </w:rPr>
        <w:t>rt. 8º</w:t>
      </w:r>
      <w:r>
        <w:rPr>
          <w:bCs/>
          <w:sz w:val="22"/>
          <w:szCs w:val="22"/>
        </w:rPr>
        <w:t xml:space="preserve"> desta Instrução Normativa.</w:t>
      </w:r>
    </w:p>
    <w:p w:rsidR="00DC21AA" w:rsidRPr="00D407B2" w:rsidRDefault="00D407B2" w:rsidP="00D407B2">
      <w:pPr>
        <w:pStyle w:val="Recuodecorpodetexto3"/>
        <w:spacing w:line="360" w:lineRule="auto"/>
        <w:ind w:firstLine="0"/>
        <w:rPr>
          <w:sz w:val="22"/>
          <w:szCs w:val="22"/>
        </w:rPr>
      </w:pPr>
      <w:r w:rsidRPr="00D407B2">
        <w:rPr>
          <w:bCs/>
          <w:sz w:val="22"/>
          <w:szCs w:val="22"/>
        </w:rPr>
        <w:t>Art. 13</w:t>
      </w:r>
      <w:r w:rsidR="003D6A2E">
        <w:rPr>
          <w:bCs/>
          <w:sz w:val="22"/>
          <w:szCs w:val="22"/>
        </w:rPr>
        <w:t>.</w:t>
      </w:r>
      <w:r w:rsidRPr="00D407B2">
        <w:rPr>
          <w:bCs/>
          <w:sz w:val="22"/>
          <w:szCs w:val="22"/>
        </w:rPr>
        <w:t xml:space="preserve"> </w:t>
      </w:r>
      <w:r w:rsidR="00FE4885" w:rsidRPr="00D407B2">
        <w:rPr>
          <w:sz w:val="22"/>
          <w:szCs w:val="22"/>
        </w:rPr>
        <w:t>Esta Instrução Normativa entra em vigor na data da sua publicação.</w:t>
      </w:r>
    </w:p>
    <w:p w:rsidR="00653E70" w:rsidRDefault="00653E70" w:rsidP="00653E70">
      <w:pPr>
        <w:pStyle w:val="SemEspaamento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Salto Veloso, </w:t>
      </w:r>
      <w:r w:rsidR="0029726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de fevereiro de 2018.</w:t>
      </w:r>
    </w:p>
    <w:p w:rsidR="00653E70" w:rsidRDefault="000C0759" w:rsidP="000C0759">
      <w:pPr>
        <w:pStyle w:val="SemEspaamento"/>
        <w:tabs>
          <w:tab w:val="left" w:pos="328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53E70" w:rsidRDefault="00653E70" w:rsidP="00653E70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p w:rsidR="00653E70" w:rsidRPr="001273CF" w:rsidRDefault="00653E70" w:rsidP="00653E70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1273CF">
        <w:rPr>
          <w:rFonts w:ascii="Arial" w:hAnsi="Arial" w:cs="Arial"/>
          <w:b/>
          <w:sz w:val="22"/>
          <w:szCs w:val="22"/>
        </w:rPr>
        <w:t xml:space="preserve">Débora </w:t>
      </w:r>
      <w:proofErr w:type="spellStart"/>
      <w:r w:rsidRPr="001273CF">
        <w:rPr>
          <w:rFonts w:ascii="Arial" w:hAnsi="Arial" w:cs="Arial"/>
          <w:b/>
          <w:sz w:val="22"/>
          <w:szCs w:val="22"/>
        </w:rPr>
        <w:t>Baronchello</w:t>
      </w:r>
      <w:proofErr w:type="spellEnd"/>
    </w:p>
    <w:p w:rsidR="00A035E0" w:rsidRPr="000C0759" w:rsidRDefault="00653E70" w:rsidP="000C0759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Responsável pelo Controle Interno</w:t>
      </w:r>
    </w:p>
    <w:sectPr w:rsidR="00A035E0" w:rsidRPr="000C075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2D" w:rsidRDefault="00E66E2D" w:rsidP="00E66E2D">
      <w:pPr>
        <w:spacing w:after="0" w:line="240" w:lineRule="auto"/>
      </w:pPr>
      <w:r>
        <w:separator/>
      </w:r>
    </w:p>
  </w:endnote>
  <w:endnote w:type="continuationSeparator" w:id="0">
    <w:p w:rsidR="00E66E2D" w:rsidRDefault="00E66E2D" w:rsidP="00E6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2D" w:rsidRDefault="00E66E2D" w:rsidP="00E66E2D">
      <w:pPr>
        <w:spacing w:after="0" w:line="240" w:lineRule="auto"/>
      </w:pPr>
      <w:r>
        <w:separator/>
      </w:r>
    </w:p>
  </w:footnote>
  <w:footnote w:type="continuationSeparator" w:id="0">
    <w:p w:rsidR="00E66E2D" w:rsidRDefault="00E66E2D" w:rsidP="00E6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2D" w:rsidRDefault="005F6495" w:rsidP="00E66E2D">
    <w:pPr>
      <w:pStyle w:val="Cabealho"/>
      <w:rPr>
        <w:rFonts w:ascii="Arial" w:eastAsia="PMingLiU" w:hAnsi="Arial" w:cs="Arial"/>
        <w:sz w:val="28"/>
      </w:rPr>
    </w:pPr>
    <w:r>
      <w:rPr>
        <w:rFonts w:ascii="Times New Roman" w:eastAsia="Times New Roman" w:hAnsi="Times New Roman" w:cs="Times New Roman"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7.05pt;margin-top:-7.95pt;width:56.75pt;height:70.1pt;z-index:251658240">
          <v:imagedata r:id="rId1" o:title=""/>
        </v:shape>
        <o:OLEObject Type="Embed" ProgID="MSPhotoEd.3" ShapeID="_x0000_s1025" DrawAspect="Content" ObjectID="_1594041586" r:id="rId2"/>
      </w:object>
    </w:r>
  </w:p>
  <w:p w:rsidR="00E66E2D" w:rsidRDefault="00E66E2D" w:rsidP="00E66E2D">
    <w:pPr>
      <w:pStyle w:val="Cabealho"/>
      <w:rPr>
        <w:rFonts w:ascii="Arial" w:eastAsia="PMingLiU" w:hAnsi="Arial" w:cs="Arial"/>
        <w:color w:val="333333"/>
        <w:sz w:val="28"/>
      </w:rPr>
    </w:pPr>
    <w:r>
      <w:rPr>
        <w:rFonts w:ascii="Arial" w:eastAsia="PMingLiU" w:hAnsi="Arial" w:cs="Arial"/>
        <w:sz w:val="28"/>
      </w:rPr>
      <w:t xml:space="preserve">                       </w:t>
    </w:r>
    <w:r>
      <w:rPr>
        <w:rFonts w:ascii="Arial" w:eastAsia="PMingLiU" w:hAnsi="Arial" w:cs="Arial"/>
        <w:color w:val="333333"/>
        <w:sz w:val="28"/>
      </w:rPr>
      <w:t>Estado de Santa Catarina</w:t>
    </w:r>
  </w:p>
  <w:p w:rsidR="00E66E2D" w:rsidRDefault="00E66E2D" w:rsidP="00E66E2D">
    <w:pPr>
      <w:pStyle w:val="Cabealho"/>
      <w:rPr>
        <w:rFonts w:ascii="Arial" w:eastAsia="PMingLiU" w:hAnsi="Arial" w:cs="Arial"/>
        <w:b/>
        <w:sz w:val="36"/>
        <w:szCs w:val="36"/>
      </w:rPr>
    </w:pPr>
    <w:r>
      <w:rPr>
        <w:rFonts w:ascii="Arial" w:eastAsia="PMingLiU" w:hAnsi="Arial" w:cs="Arial"/>
        <w:sz w:val="28"/>
      </w:rPr>
      <w:t xml:space="preserve">                       </w:t>
    </w:r>
    <w:r>
      <w:rPr>
        <w:rFonts w:ascii="Arial" w:eastAsia="PMingLiU" w:hAnsi="Arial" w:cs="Arial"/>
        <w:b/>
        <w:sz w:val="36"/>
        <w:szCs w:val="36"/>
      </w:rPr>
      <w:t>Prefeitura de Salto Veloso</w:t>
    </w:r>
  </w:p>
  <w:p w:rsidR="00E66E2D" w:rsidRDefault="00E66E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76762"/>
    <w:multiLevelType w:val="hybridMultilevel"/>
    <w:tmpl w:val="55F2A1D6"/>
    <w:lvl w:ilvl="0" w:tplc="F56E20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2D"/>
    <w:rsid w:val="000C0759"/>
    <w:rsid w:val="000D2640"/>
    <w:rsid w:val="000D7C70"/>
    <w:rsid w:val="00136900"/>
    <w:rsid w:val="002339DC"/>
    <w:rsid w:val="002559AF"/>
    <w:rsid w:val="00297260"/>
    <w:rsid w:val="002A1538"/>
    <w:rsid w:val="002B7937"/>
    <w:rsid w:val="00305709"/>
    <w:rsid w:val="00305DE6"/>
    <w:rsid w:val="003D6A2E"/>
    <w:rsid w:val="003F68C1"/>
    <w:rsid w:val="004048C0"/>
    <w:rsid w:val="004223E5"/>
    <w:rsid w:val="004576CD"/>
    <w:rsid w:val="00517491"/>
    <w:rsid w:val="005B4007"/>
    <w:rsid w:val="005F49FE"/>
    <w:rsid w:val="005F6495"/>
    <w:rsid w:val="006228F2"/>
    <w:rsid w:val="00631DA2"/>
    <w:rsid w:val="00653E70"/>
    <w:rsid w:val="006A0FA0"/>
    <w:rsid w:val="006B1375"/>
    <w:rsid w:val="006C0931"/>
    <w:rsid w:val="006C4023"/>
    <w:rsid w:val="006D4E0D"/>
    <w:rsid w:val="006E6BA9"/>
    <w:rsid w:val="00733FEA"/>
    <w:rsid w:val="00840097"/>
    <w:rsid w:val="00840D34"/>
    <w:rsid w:val="00844638"/>
    <w:rsid w:val="00873E1B"/>
    <w:rsid w:val="008F6B42"/>
    <w:rsid w:val="009523FE"/>
    <w:rsid w:val="009B4B5F"/>
    <w:rsid w:val="009B7568"/>
    <w:rsid w:val="009C2106"/>
    <w:rsid w:val="009C2212"/>
    <w:rsid w:val="00A035E0"/>
    <w:rsid w:val="00A26319"/>
    <w:rsid w:val="00A31858"/>
    <w:rsid w:val="00AA26BB"/>
    <w:rsid w:val="00AC3CCD"/>
    <w:rsid w:val="00AC654A"/>
    <w:rsid w:val="00B71E1B"/>
    <w:rsid w:val="00B86061"/>
    <w:rsid w:val="00BD044A"/>
    <w:rsid w:val="00C570EA"/>
    <w:rsid w:val="00CB1E7C"/>
    <w:rsid w:val="00D16C16"/>
    <w:rsid w:val="00D407B2"/>
    <w:rsid w:val="00DC21AA"/>
    <w:rsid w:val="00E66E2D"/>
    <w:rsid w:val="00FC6554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BCFBD5A-A1AC-428C-8E1A-9A6644C3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66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E66E2D"/>
    <w:pPr>
      <w:spacing w:after="0" w:line="240" w:lineRule="auto"/>
      <w:jc w:val="right"/>
    </w:pPr>
    <w:rPr>
      <w:rFonts w:ascii="Arial" w:eastAsia="Times New Roman" w:hAnsi="Arial" w:cs="Arial"/>
      <w:b/>
      <w:bCs/>
      <w:i/>
      <w:iCs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E66E2D"/>
    <w:rPr>
      <w:rFonts w:ascii="Arial" w:eastAsia="Times New Roman" w:hAnsi="Arial" w:cs="Arial"/>
      <w:b/>
      <w:bCs/>
      <w:i/>
      <w:iCs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6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6E2D"/>
  </w:style>
  <w:style w:type="paragraph" w:styleId="Rodap">
    <w:name w:val="footer"/>
    <w:basedOn w:val="Normal"/>
    <w:link w:val="RodapChar"/>
    <w:uiPriority w:val="99"/>
    <w:unhideWhenUsed/>
    <w:rsid w:val="00E66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6E2D"/>
  </w:style>
  <w:style w:type="paragraph" w:styleId="PargrafodaLista">
    <w:name w:val="List Paragraph"/>
    <w:basedOn w:val="Normal"/>
    <w:uiPriority w:val="34"/>
    <w:qFormat/>
    <w:rsid w:val="00AA26BB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517491"/>
    <w:pPr>
      <w:spacing w:after="240" w:line="240" w:lineRule="auto"/>
      <w:ind w:firstLine="14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17491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228F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228F2"/>
  </w:style>
  <w:style w:type="paragraph" w:styleId="Textodebalo">
    <w:name w:val="Balloon Text"/>
    <w:basedOn w:val="Normal"/>
    <w:link w:val="TextodebaloChar"/>
    <w:uiPriority w:val="99"/>
    <w:semiHidden/>
    <w:unhideWhenUsed/>
    <w:rsid w:val="0065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7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6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ltoveloso.sc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1043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40</cp:revision>
  <cp:lastPrinted>2018-02-01T14:32:00Z</cp:lastPrinted>
  <dcterms:created xsi:type="dcterms:W3CDTF">2018-01-26T12:30:00Z</dcterms:created>
  <dcterms:modified xsi:type="dcterms:W3CDTF">2018-07-25T19:33:00Z</dcterms:modified>
</cp:coreProperties>
</file>